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5"/>
        <w:gridCol w:w="1094"/>
        <w:gridCol w:w="591"/>
        <w:gridCol w:w="145"/>
        <w:gridCol w:w="206"/>
        <w:gridCol w:w="499"/>
        <w:gridCol w:w="47"/>
        <w:gridCol w:w="131"/>
        <w:gridCol w:w="620"/>
        <w:gridCol w:w="57"/>
        <w:gridCol w:w="694"/>
        <w:gridCol w:w="117"/>
        <w:gridCol w:w="634"/>
        <w:gridCol w:w="43"/>
        <w:gridCol w:w="634"/>
        <w:gridCol w:w="73"/>
        <w:gridCol w:w="102"/>
        <w:gridCol w:w="810"/>
        <w:gridCol w:w="677"/>
        <w:gridCol w:w="663"/>
        <w:gridCol w:w="15"/>
        <w:gridCol w:w="678"/>
        <w:gridCol w:w="809"/>
      </w:tblGrid>
      <w:tr w:rsidR="00151E36" w:rsidRPr="00CC17FB" w14:paraId="5ADF3285" w14:textId="77777777" w:rsidTr="00FB2745">
        <w:trPr>
          <w:trHeight w:val="3676"/>
        </w:trPr>
        <w:tc>
          <w:tcPr>
            <w:tcW w:w="5689" w:type="dxa"/>
            <w:gridSpan w:val="11"/>
          </w:tcPr>
          <w:p w14:paraId="607B6E3D" w14:textId="77777777" w:rsidR="004B5C84" w:rsidRPr="00CC17FB" w:rsidRDefault="004B5C84" w:rsidP="00827EC7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7A40FCFD" w14:textId="30EB608B" w:rsidR="004B5C84" w:rsidRPr="00CC17FB" w:rsidRDefault="004B5C84" w:rsidP="00827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bookmarkStart w:id="1" w:name="t2"/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Rozporządzenie Ministra Zdrowia zmieniające rozporządzenie w sprawie </w:t>
            </w:r>
            <w:bookmarkEnd w:id="1"/>
            <w:r w:rsidRPr="00CC17FB">
              <w:rPr>
                <w:rFonts w:ascii="Times New Roman" w:eastAsia="Calibri" w:hAnsi="Times New Roman" w:cs="Times New Roman"/>
                <w:color w:val="000000"/>
              </w:rPr>
              <w:t>wykazu wyrobów medycznych wydawanych na zlecenie</w:t>
            </w:r>
          </w:p>
          <w:p w14:paraId="2A366628" w14:textId="77777777" w:rsidR="004B5C84" w:rsidRPr="00CC17FB" w:rsidRDefault="004B5C84" w:rsidP="00DA3824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3F9C3E8" w14:textId="77777777" w:rsidR="004B5C84" w:rsidRPr="00CC17FB" w:rsidRDefault="004B5C84" w:rsidP="00DA3824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Ministerstwo Zdrowia </w:t>
            </w:r>
          </w:p>
          <w:p w14:paraId="1FDD57AD" w14:textId="77777777" w:rsidR="004B5C84" w:rsidRPr="00CC17FB" w:rsidRDefault="004B5C84" w:rsidP="00DA3824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9794AC3" w14:textId="77777777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CC17F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0D35D630" w14:textId="45152370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Maciej Miłkowski </w:t>
            </w:r>
            <w:r w:rsidRPr="00CC17FB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CC17FB">
              <w:rPr>
                <w:rFonts w:ascii="Times New Roman" w:eastAsia="Calibri" w:hAnsi="Times New Roman" w:cs="Times New Roman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sz w:val="21"/>
                <w:szCs w:val="21"/>
              </w:rPr>
              <w:t>Podsekretarz Stanu w Ministerstwie Zdrowia</w:t>
            </w:r>
          </w:p>
          <w:p w14:paraId="65669D84" w14:textId="77777777" w:rsidR="004B5C84" w:rsidRPr="00CC17FB" w:rsidRDefault="004B5C84" w:rsidP="00DA3824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0E5D0E99" w14:textId="101280ED" w:rsidR="005735C2" w:rsidRDefault="00AA4289" w:rsidP="00DA3824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Łukasz Szmulski Dyrektor </w:t>
            </w:r>
            <w:r w:rsidR="005619AE">
              <w:rPr>
                <w:rFonts w:ascii="Times New Roman" w:eastAsia="Calibri" w:hAnsi="Times New Roman" w:cs="Times New Roman"/>
                <w:color w:val="000000"/>
              </w:rPr>
              <w:t xml:space="preserve">Departamentu Polityki Lekowej i Farmacji </w:t>
            </w:r>
          </w:p>
          <w:p w14:paraId="2CB5C5FE" w14:textId="3A7FE0C0" w:rsidR="004B5C84" w:rsidRPr="00FB2745" w:rsidRDefault="005735C2" w:rsidP="00DA3824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B2745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e-mail: </w:t>
            </w:r>
            <w:hyperlink r:id="rId5" w:history="1">
              <w:r w:rsidRPr="00FB2745">
                <w:rPr>
                  <w:rStyle w:val="Hipercze"/>
                  <w:rFonts w:ascii="Times New Roman" w:eastAsia="Calibri" w:hAnsi="Times New Roman" w:cs="Times New Roman"/>
                  <w:lang w:val="en-US"/>
                </w:rPr>
                <w:t>l.szmulski@mz.gov.pl</w:t>
              </w:r>
            </w:hyperlink>
            <w:r w:rsidRPr="00FB2745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255" w:type="dxa"/>
            <w:gridSpan w:val="12"/>
            <w:shd w:val="clear" w:color="auto" w:fill="FFFFFF"/>
          </w:tcPr>
          <w:p w14:paraId="54797079" w14:textId="0FEBC287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Data sporządzenia</w:t>
            </w:r>
            <w:r w:rsidRPr="00CC17F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</w:r>
            <w:r w:rsidR="005619A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22 </w:t>
            </w:r>
            <w:r w:rsidR="00785437">
              <w:rPr>
                <w:rFonts w:ascii="Times New Roman" w:eastAsia="Calibri" w:hAnsi="Times New Roman" w:cs="Times New Roman"/>
                <w:sz w:val="21"/>
                <w:szCs w:val="21"/>
              </w:rPr>
              <w:t>czerwca</w:t>
            </w:r>
            <w:r w:rsidR="00785437" w:rsidRPr="00CC17F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sz w:val="21"/>
                <w:szCs w:val="21"/>
              </w:rPr>
              <w:t>2023 r.</w:t>
            </w:r>
          </w:p>
          <w:p w14:paraId="51DCAB92" w14:textId="77777777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A391E24" w14:textId="6DC2D77C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17FB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  <w:bookmarkStart w:id="2" w:name="Lista1"/>
            <w:r w:rsidR="00C25F70" w:rsidRPr="00CC17FB">
              <w:rPr>
                <w:rFonts w:ascii="Times New Roman" w:eastAsia="Calibri" w:hAnsi="Times New Roman" w:cs="Times New Roman"/>
              </w:rPr>
              <w:t xml:space="preserve">art. 38 ust. 4 ustawy z dnia 12 maja 2011 r. o refundacji leków, środków spożywczych specjalnego przeznaczenia żywieniowego oraz wyrobów medycznych (Dz. U. z </w:t>
            </w:r>
            <w:r w:rsidR="005735C2" w:rsidRPr="00CC17FB">
              <w:rPr>
                <w:rFonts w:ascii="Times New Roman" w:eastAsia="Calibri" w:hAnsi="Times New Roman" w:cs="Times New Roman"/>
              </w:rPr>
              <w:t>202</w:t>
            </w:r>
            <w:r w:rsidR="005735C2">
              <w:rPr>
                <w:rFonts w:ascii="Times New Roman" w:eastAsia="Calibri" w:hAnsi="Times New Roman" w:cs="Times New Roman"/>
              </w:rPr>
              <w:t>3</w:t>
            </w:r>
            <w:r w:rsidR="005735C2" w:rsidRPr="00CC17FB">
              <w:rPr>
                <w:rFonts w:ascii="Times New Roman" w:eastAsia="Calibri" w:hAnsi="Times New Roman" w:cs="Times New Roman"/>
              </w:rPr>
              <w:t xml:space="preserve"> </w:t>
            </w:r>
            <w:r w:rsidR="00C25F70" w:rsidRPr="00CC17FB">
              <w:rPr>
                <w:rFonts w:ascii="Times New Roman" w:eastAsia="Calibri" w:hAnsi="Times New Roman" w:cs="Times New Roman"/>
              </w:rPr>
              <w:t xml:space="preserve">r. poz. </w:t>
            </w:r>
            <w:r w:rsidR="005735C2">
              <w:rPr>
                <w:rFonts w:ascii="Times New Roman" w:eastAsia="Calibri" w:hAnsi="Times New Roman" w:cs="Times New Roman"/>
              </w:rPr>
              <w:t>826</w:t>
            </w:r>
            <w:r w:rsidR="00C25F70" w:rsidRPr="00CC17FB">
              <w:rPr>
                <w:rFonts w:ascii="Times New Roman" w:eastAsia="Calibri" w:hAnsi="Times New Roman" w:cs="Times New Roman"/>
              </w:rPr>
              <w:t>)</w:t>
            </w:r>
            <w:bookmarkEnd w:id="2"/>
          </w:p>
          <w:p w14:paraId="1B6B8FD9" w14:textId="77777777" w:rsidR="00C25F70" w:rsidRDefault="00C25F70" w:rsidP="00DA382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565FD362" w14:textId="77777777" w:rsidR="00C25F70" w:rsidRDefault="00C25F70" w:rsidP="00DA382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6C460824" w14:textId="0DADA2A1" w:rsidR="004B5C84" w:rsidRPr="00CC17FB" w:rsidRDefault="004B5C84" w:rsidP="00DA382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Nr w Wykazie prac legislacyjnych Ministra Zdrowia</w:t>
            </w:r>
            <w:r w:rsidR="005619AE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14:paraId="55B34EB4" w14:textId="62BFDAC2" w:rsidR="004B5C84" w:rsidRPr="00CC17FB" w:rsidRDefault="005735C2" w:rsidP="00DA382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MZ 1533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  </w:t>
            </w:r>
          </w:p>
        </w:tc>
      </w:tr>
      <w:tr w:rsidR="004B5C84" w:rsidRPr="00CC17FB" w14:paraId="449CC5A4" w14:textId="77777777" w:rsidTr="00FB2745">
        <w:trPr>
          <w:trHeight w:val="142"/>
        </w:trPr>
        <w:tc>
          <w:tcPr>
            <w:tcW w:w="10944" w:type="dxa"/>
            <w:gridSpan w:val="23"/>
            <w:shd w:val="clear" w:color="auto" w:fill="99CCFF"/>
          </w:tcPr>
          <w:p w14:paraId="3FA1FE12" w14:textId="77777777" w:rsidR="004B5C84" w:rsidRPr="00CC17FB" w:rsidRDefault="004B5C84" w:rsidP="00DA382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4B5C84" w:rsidRPr="00CC17FB" w14:paraId="1CE406A0" w14:textId="77777777" w:rsidTr="00FB2745">
        <w:trPr>
          <w:trHeight w:val="333"/>
        </w:trPr>
        <w:tc>
          <w:tcPr>
            <w:tcW w:w="10944" w:type="dxa"/>
            <w:gridSpan w:val="23"/>
            <w:shd w:val="clear" w:color="auto" w:fill="99CCFF"/>
            <w:vAlign w:val="center"/>
          </w:tcPr>
          <w:p w14:paraId="4D56FAE5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4B5C84" w:rsidRPr="00CC17FB" w14:paraId="6AD21228" w14:textId="77777777" w:rsidTr="00FB2745">
        <w:trPr>
          <w:trHeight w:val="142"/>
        </w:trPr>
        <w:tc>
          <w:tcPr>
            <w:tcW w:w="10944" w:type="dxa"/>
            <w:gridSpan w:val="23"/>
            <w:shd w:val="clear" w:color="auto" w:fill="FFFFFF"/>
          </w:tcPr>
          <w:p w14:paraId="33BD5A5B" w14:textId="4FE2C49F" w:rsidR="007B2B71" w:rsidRPr="00B0097A" w:rsidRDefault="004B5C84" w:rsidP="007B2B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C17FB">
              <w:rPr>
                <w:rFonts w:ascii="Times New Roman" w:eastAsia="Times New Roman" w:hAnsi="Times New Roman" w:cs="Times New Roman"/>
              </w:rPr>
              <w:t>Projekt</w:t>
            </w:r>
            <w:r w:rsidR="0086277C">
              <w:rPr>
                <w:rFonts w:ascii="Times New Roman" w:eastAsia="Times New Roman" w:hAnsi="Times New Roman" w:cs="Times New Roman"/>
              </w:rPr>
              <w:t>owane</w:t>
            </w:r>
            <w:r w:rsidRPr="00CC17FB">
              <w:rPr>
                <w:rFonts w:ascii="Times New Roman" w:eastAsia="Times New Roman" w:hAnsi="Times New Roman" w:cs="Times New Roman"/>
              </w:rPr>
              <w:t xml:space="preserve"> rozporządzenia nowelizuje rozporządzenie Ministra Zdrowia z dnia</w:t>
            </w:r>
            <w:r w:rsidR="003622BB">
              <w:rPr>
                <w:rFonts w:ascii="Times New Roman" w:eastAsia="Times New Roman" w:hAnsi="Times New Roman" w:cs="Times New Roman"/>
              </w:rPr>
              <w:t xml:space="preserve"> 29 maja 2017 r. </w:t>
            </w:r>
            <w:r w:rsidRPr="00CC17FB">
              <w:rPr>
                <w:rFonts w:ascii="Times New Roman" w:eastAsia="Times New Roman" w:hAnsi="Times New Roman" w:cs="Times New Roman"/>
              </w:rPr>
              <w:t xml:space="preserve">w sprawie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>wykazu wyrobów medycznych wydawanych na zlecenie</w:t>
            </w:r>
            <w:r w:rsidRPr="00CC17FB">
              <w:rPr>
                <w:rFonts w:ascii="Times New Roman" w:eastAsia="Times New Roman" w:hAnsi="Times New Roman" w:cs="Times New Roman"/>
              </w:rPr>
              <w:t xml:space="preserve"> (</w:t>
            </w:r>
            <w:r w:rsidR="003622BB">
              <w:rPr>
                <w:rFonts w:ascii="Times New Roman" w:eastAsia="Times New Roman" w:hAnsi="Times New Roman" w:cs="Times New Roman"/>
              </w:rPr>
              <w:t>Dz. U. z 202</w:t>
            </w:r>
            <w:r w:rsidR="00C25F70">
              <w:rPr>
                <w:rFonts w:ascii="Times New Roman" w:eastAsia="Times New Roman" w:hAnsi="Times New Roman" w:cs="Times New Roman"/>
              </w:rPr>
              <w:t>3</w:t>
            </w:r>
            <w:r w:rsidR="003622BB">
              <w:rPr>
                <w:rFonts w:ascii="Times New Roman" w:eastAsia="Times New Roman" w:hAnsi="Times New Roman" w:cs="Times New Roman"/>
              </w:rPr>
              <w:t xml:space="preserve"> r. </w:t>
            </w:r>
            <w:r w:rsidR="00C25F70">
              <w:rPr>
                <w:rFonts w:ascii="Times New Roman" w:eastAsia="Times New Roman" w:hAnsi="Times New Roman" w:cs="Times New Roman"/>
              </w:rPr>
              <w:t xml:space="preserve">poz. </w:t>
            </w:r>
            <w:r w:rsidR="005735C2">
              <w:rPr>
                <w:rFonts w:ascii="Times New Roman" w:eastAsia="Times New Roman" w:hAnsi="Times New Roman" w:cs="Times New Roman"/>
              </w:rPr>
              <w:t>823</w:t>
            </w:r>
            <w:r w:rsidRPr="00CC17FB">
              <w:rPr>
                <w:rFonts w:ascii="Times New Roman" w:eastAsia="Times New Roman" w:hAnsi="Times New Roman" w:cs="Times New Roman"/>
              </w:rPr>
              <w:t xml:space="preserve">), zwane dalej „rozporządzeniem”, wydane na podstawie art. 38 ust. 4 ustawy z dnia 12 maja 2011 r. o refundacji leków, środków spożywczych specjalnego przeznaczenia żywieniowego oraz wyrobów medycznych. Projektowana nowelizacja </w:t>
            </w:r>
            <w:bookmarkStart w:id="4" w:name="_Hlk116464003"/>
            <w:r w:rsidRPr="00CC17FB">
              <w:rPr>
                <w:rFonts w:ascii="Times New Roman" w:eastAsia="Times New Roman" w:hAnsi="Times New Roman" w:cs="Times New Roman"/>
              </w:rPr>
              <w:t xml:space="preserve">ma na celu </w:t>
            </w:r>
            <w:bookmarkEnd w:id="4"/>
            <w:r w:rsidRPr="00CC17FB">
              <w:rPr>
                <w:rFonts w:ascii="Times New Roman" w:eastAsia="Times New Roman" w:hAnsi="Times New Roman" w:cs="Times New Roman"/>
              </w:rPr>
              <w:t xml:space="preserve">poszerzenie dostępu </w:t>
            </w:r>
            <w:r w:rsidR="003622BB" w:rsidRPr="00CC17FB">
              <w:rPr>
                <w:rFonts w:ascii="Times New Roman" w:eastAsia="Times New Roman" w:hAnsi="Times New Roman" w:cs="Times New Roman"/>
              </w:rPr>
              <w:t>pacjentów</w:t>
            </w:r>
            <w:r w:rsidRPr="00CC17FB">
              <w:rPr>
                <w:rFonts w:ascii="Times New Roman" w:eastAsia="Times New Roman" w:hAnsi="Times New Roman" w:cs="Times New Roman"/>
              </w:rPr>
              <w:t xml:space="preserve"> do wyrobów medycznych na zlecenie, uwzględniając zarówno nowe pozycje, jak i dostosowując limity do realiów rynkowych.</w:t>
            </w:r>
            <w:r w:rsidR="007B2B71" w:rsidRPr="00B0097A">
              <w:rPr>
                <w:rFonts w:ascii="Times New Roman" w:eastAsia="Times New Roman" w:hAnsi="Times New Roman" w:cs="Times New Roman"/>
                <w:szCs w:val="24"/>
              </w:rPr>
              <w:t xml:space="preserve"> Projektowana nowelizacja wprowadza zmiany</w:t>
            </w:r>
            <w:r w:rsidR="00ED7B4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7B2B71" w:rsidRPr="00B0097A">
              <w:rPr>
                <w:rFonts w:ascii="Times New Roman" w:eastAsia="Times New Roman" w:hAnsi="Times New Roman" w:cs="Times New Roman"/>
                <w:szCs w:val="24"/>
              </w:rPr>
              <w:t xml:space="preserve">będące odpowiedzią na postulaty pacjentów, lekarzy i organizacji pacjenckich. Celem tych propozycji jest zwiększenie dostępności do wyrobów medycznych oraz uszczegółowienie obowiązujących przepisów, co pozwoli na wyeliminowanie problemów interpretacyjnych. </w:t>
            </w:r>
          </w:p>
          <w:p w14:paraId="72DEDD06" w14:textId="0240210A" w:rsidR="004B5C84" w:rsidRPr="00CC17FB" w:rsidRDefault="004B5C84" w:rsidP="00DA38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C84" w:rsidRPr="00CC17FB" w14:paraId="26B2A968" w14:textId="77777777" w:rsidTr="00FB2745">
        <w:trPr>
          <w:trHeight w:val="142"/>
        </w:trPr>
        <w:tc>
          <w:tcPr>
            <w:tcW w:w="10944" w:type="dxa"/>
            <w:gridSpan w:val="23"/>
            <w:shd w:val="clear" w:color="auto" w:fill="99CCFF"/>
            <w:vAlign w:val="center"/>
          </w:tcPr>
          <w:p w14:paraId="180F86CA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4B5C84" w:rsidRPr="00CC17FB" w14:paraId="3CB54D80" w14:textId="77777777" w:rsidTr="00FB2745">
        <w:trPr>
          <w:trHeight w:val="142"/>
        </w:trPr>
        <w:tc>
          <w:tcPr>
            <w:tcW w:w="10944" w:type="dxa"/>
            <w:gridSpan w:val="23"/>
            <w:shd w:val="clear" w:color="auto" w:fill="auto"/>
          </w:tcPr>
          <w:p w14:paraId="55C0D68C" w14:textId="7D7AC332" w:rsidR="00B0097A" w:rsidRPr="00B0097A" w:rsidRDefault="005735C2" w:rsidP="00B009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735C2">
              <w:rPr>
                <w:rFonts w:ascii="Times New Roman" w:eastAsia="Times New Roman" w:hAnsi="Times New Roman" w:cs="Times New Roman"/>
                <w:szCs w:val="24"/>
              </w:rPr>
              <w:t xml:space="preserve">Nadanie nowego brzmienia dla § 2 ust. 2 rozporządzenia ma na celu uporządkowanie </w:t>
            </w:r>
            <w:r w:rsidR="00366D5F">
              <w:rPr>
                <w:rFonts w:ascii="Times New Roman" w:eastAsia="Times New Roman" w:hAnsi="Times New Roman" w:cs="Times New Roman"/>
                <w:szCs w:val="24"/>
              </w:rPr>
              <w:t>przepisów</w:t>
            </w:r>
            <w:r w:rsidR="00366D5F" w:rsidRPr="005735C2">
              <w:rPr>
                <w:rFonts w:ascii="Times New Roman" w:eastAsia="Times New Roman" w:hAnsi="Times New Roman" w:cs="Times New Roman"/>
                <w:szCs w:val="24"/>
              </w:rPr>
              <w:t xml:space="preserve"> dotycząc</w:t>
            </w:r>
            <w:r w:rsidR="00366D5F">
              <w:rPr>
                <w:rFonts w:ascii="Times New Roman" w:eastAsia="Times New Roman" w:hAnsi="Times New Roman" w:cs="Times New Roman"/>
                <w:szCs w:val="24"/>
              </w:rPr>
              <w:t>ych</w:t>
            </w:r>
            <w:r w:rsidR="00366D5F" w:rsidRPr="005735C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735C2">
              <w:rPr>
                <w:rFonts w:ascii="Times New Roman" w:eastAsia="Times New Roman" w:hAnsi="Times New Roman" w:cs="Times New Roman"/>
                <w:szCs w:val="24"/>
              </w:rPr>
              <w:t>uprawnień lekarzy w trakcie specjalizacji jak i po jej zakończeniu do wystawiania zleceń na wyroby medyczne.</w:t>
            </w:r>
          </w:p>
          <w:p w14:paraId="61F39A7D" w14:textId="77777777" w:rsidR="00B0097A" w:rsidRPr="00B0097A" w:rsidRDefault="00B0097A" w:rsidP="00B009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097A">
              <w:rPr>
                <w:rFonts w:ascii="Times New Roman" w:eastAsia="Times New Roman" w:hAnsi="Times New Roman" w:cs="Times New Roman"/>
                <w:szCs w:val="24"/>
              </w:rPr>
              <w:t>Załącznik do rozporządzenia ze względu na rozmiar i zakres zmian, a także konieczność uwzględnienia możliwości wprowadzenia nowych wyrobów w ramach określonych kategorii uzyskał całkowicie nowy kształt i numerację, wg kodów a nie liczb porządkowych.</w:t>
            </w:r>
          </w:p>
          <w:p w14:paraId="597AA140" w14:textId="77777777" w:rsidR="00B0097A" w:rsidRPr="00B0097A" w:rsidRDefault="00B0097A" w:rsidP="00B009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097A">
              <w:rPr>
                <w:rFonts w:ascii="Times New Roman" w:eastAsia="Times New Roman" w:hAnsi="Times New Roman" w:cs="Times New Roman"/>
                <w:szCs w:val="24"/>
              </w:rPr>
              <w:t>Ze zmian merytorycznych najważniejsze kwestie obejmują:</w:t>
            </w:r>
          </w:p>
          <w:p w14:paraId="5088E70C" w14:textId="0021C023" w:rsidR="00B0097A" w:rsidRPr="00C47D5E" w:rsidRDefault="00B0097A" w:rsidP="00C47D5E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44" w:hanging="2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7D5E">
              <w:rPr>
                <w:rFonts w:ascii="Times New Roman" w:eastAsia="Times New Roman" w:hAnsi="Times New Roman" w:cs="Times New Roman"/>
                <w:szCs w:val="24"/>
              </w:rPr>
              <w:t xml:space="preserve">Zmiany limitów i opisów ortez i protez na zamówienie, jak również obuwia ortopedycznego na zamówienie, co wynika ze zmian technologicznych, a także konieczności uwzględnienia cen wyrobów medycznych. Limity zostały określone w oparciu o dane rynkowe, jak również możliwości uzyskania dofinansowania z Państwowego Funduszu Rehabilitacji Osób Niepełnosprawnych, który w przypadku osób z niepełnosprawnością jest źródłem dofinansowania do zaopatrzenia w wyroby medyczne refundowane przez </w:t>
            </w:r>
            <w:r w:rsidR="005735C2" w:rsidRPr="00C47D5E">
              <w:rPr>
                <w:rFonts w:ascii="Times New Roman" w:eastAsia="Times New Roman" w:hAnsi="Times New Roman" w:cs="Times New Roman"/>
                <w:szCs w:val="24"/>
              </w:rPr>
              <w:t>Narodowy Fundusz Zdrowia, zwany dalej „</w:t>
            </w:r>
            <w:r w:rsidRPr="00C47D5E">
              <w:rPr>
                <w:rFonts w:ascii="Times New Roman" w:eastAsia="Times New Roman" w:hAnsi="Times New Roman" w:cs="Times New Roman"/>
                <w:szCs w:val="24"/>
              </w:rPr>
              <w:t>NFZ</w:t>
            </w:r>
            <w:r w:rsidR="005735C2" w:rsidRPr="00C47D5E">
              <w:rPr>
                <w:rFonts w:ascii="Times New Roman" w:eastAsia="Times New Roman" w:hAnsi="Times New Roman" w:cs="Times New Roman"/>
                <w:szCs w:val="24"/>
              </w:rPr>
              <w:t>”</w:t>
            </w:r>
            <w:r w:rsidRPr="00C47D5E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2F14862F" w14:textId="6682B41E" w:rsidR="00B0097A" w:rsidRPr="00C47D5E" w:rsidRDefault="00B0097A" w:rsidP="00C47D5E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44" w:hanging="2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7D5E">
              <w:rPr>
                <w:rFonts w:ascii="Times New Roman" w:eastAsia="Times New Roman" w:hAnsi="Times New Roman" w:cs="Times New Roman"/>
                <w:szCs w:val="24"/>
              </w:rPr>
              <w:t xml:space="preserve">Zmniejszenie udziału pacjenta w limicie refundacji na wyroby chłonne z 30% do </w:t>
            </w:r>
            <w:r w:rsidR="00FB4130" w:rsidRPr="00C47D5E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C47D5E">
              <w:rPr>
                <w:rFonts w:ascii="Times New Roman" w:eastAsia="Times New Roman" w:hAnsi="Times New Roman" w:cs="Times New Roman"/>
                <w:szCs w:val="24"/>
              </w:rPr>
              <w:t>0%</w:t>
            </w:r>
            <w:r w:rsidR="006A7653" w:rsidRPr="00C47D5E">
              <w:rPr>
                <w:rFonts w:ascii="Times New Roman" w:eastAsia="Times New Roman" w:hAnsi="Times New Roman" w:cs="Times New Roman"/>
                <w:szCs w:val="24"/>
              </w:rPr>
              <w:t xml:space="preserve"> oraz </w:t>
            </w:r>
            <w:r w:rsidR="00FB4130" w:rsidRPr="00C47D5E">
              <w:rPr>
                <w:rFonts w:ascii="Times New Roman" w:eastAsia="Times New Roman" w:hAnsi="Times New Roman" w:cs="Times New Roman"/>
                <w:szCs w:val="24"/>
              </w:rPr>
              <w:t xml:space="preserve">10% </w:t>
            </w:r>
            <w:r w:rsidR="00ED7B4C" w:rsidRPr="00C47D5E">
              <w:rPr>
                <w:rFonts w:ascii="Times New Roman" w:eastAsia="Times New Roman" w:hAnsi="Times New Roman" w:cs="Times New Roman"/>
                <w:szCs w:val="24"/>
              </w:rPr>
              <w:t xml:space="preserve">w przypadku </w:t>
            </w:r>
            <w:r w:rsidR="006A7653" w:rsidRPr="00C47D5E">
              <w:rPr>
                <w:rFonts w:ascii="Times New Roman" w:eastAsia="Times New Roman" w:hAnsi="Times New Roman" w:cs="Times New Roman"/>
                <w:szCs w:val="24"/>
              </w:rPr>
              <w:t>dzieci</w:t>
            </w:r>
            <w:r w:rsidRPr="00C47D5E">
              <w:rPr>
                <w:rFonts w:ascii="Times New Roman" w:eastAsia="Times New Roman" w:hAnsi="Times New Roman" w:cs="Times New Roman"/>
                <w:szCs w:val="24"/>
              </w:rPr>
              <w:t xml:space="preserve">, co powinno znacznie zmniejszyć obciążenia po stronie pacjenta w zaopatrzeniu w wyroby chłonne. </w:t>
            </w:r>
            <w:r w:rsidR="00FB4130" w:rsidRPr="00C47D5E">
              <w:rPr>
                <w:rFonts w:ascii="Times New Roman" w:eastAsia="Times New Roman" w:hAnsi="Times New Roman" w:cs="Times New Roman"/>
                <w:szCs w:val="24"/>
              </w:rPr>
              <w:t xml:space="preserve">Ceny wyrobów medycznych w ramach wyrobów medycznych na zlecenie nie są cenami sztywnymi, co pozwala poszukiwać wyrobów w najbardziej konkurencyjnych cenach dla pacjenta. </w:t>
            </w:r>
            <w:r w:rsidRPr="00C47D5E">
              <w:rPr>
                <w:rFonts w:ascii="Times New Roman" w:eastAsia="Times New Roman" w:hAnsi="Times New Roman" w:cs="Times New Roman"/>
                <w:szCs w:val="24"/>
              </w:rPr>
              <w:t xml:space="preserve">Biorąc pod uwagę dostępne ścieżki zaopatrzenia, w tym także możliwość zakupów przez internet realizowanych drogą wysyłkową, </w:t>
            </w:r>
            <w:r w:rsidR="005735C2" w:rsidRPr="00C47D5E">
              <w:rPr>
                <w:rFonts w:ascii="Times New Roman" w:eastAsia="Times New Roman" w:hAnsi="Times New Roman" w:cs="Times New Roman"/>
                <w:szCs w:val="24"/>
              </w:rPr>
              <w:t xml:space="preserve">przez </w:t>
            </w:r>
            <w:r w:rsidRPr="00C47D5E">
              <w:rPr>
                <w:rFonts w:ascii="Times New Roman" w:eastAsia="Times New Roman" w:hAnsi="Times New Roman" w:cs="Times New Roman"/>
                <w:szCs w:val="24"/>
              </w:rPr>
              <w:t xml:space="preserve">świadczeniodawców, którzy podpisali umowę z NFZ, obniżenie udziału w limicie </w:t>
            </w:r>
            <w:r w:rsidR="00FB4130" w:rsidRPr="00C47D5E">
              <w:rPr>
                <w:rFonts w:ascii="Times New Roman" w:eastAsia="Times New Roman" w:hAnsi="Times New Roman" w:cs="Times New Roman"/>
                <w:szCs w:val="24"/>
              </w:rPr>
              <w:t>zwiększa przystępność cenową wyrobów chłonnych.</w:t>
            </w:r>
            <w:r w:rsidRPr="00C47D5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416C9636" w14:textId="22149FE1" w:rsidR="00B0097A" w:rsidRPr="00C47D5E" w:rsidRDefault="00B0097A" w:rsidP="00C47D5E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44" w:hanging="2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7D5E">
              <w:rPr>
                <w:rFonts w:ascii="Times New Roman" w:eastAsia="Times New Roman" w:hAnsi="Times New Roman" w:cs="Times New Roman"/>
                <w:szCs w:val="24"/>
              </w:rPr>
              <w:t xml:space="preserve">Wprowadzenie </w:t>
            </w:r>
            <w:r w:rsidR="005735C2" w:rsidRPr="00C47D5E">
              <w:rPr>
                <w:rFonts w:ascii="Times New Roman" w:eastAsia="Times New Roman" w:hAnsi="Times New Roman" w:cs="Times New Roman"/>
                <w:szCs w:val="24"/>
              </w:rPr>
              <w:t xml:space="preserve">do </w:t>
            </w:r>
            <w:r w:rsidRPr="00C47D5E">
              <w:rPr>
                <w:rFonts w:ascii="Times New Roman" w:eastAsia="Times New Roman" w:hAnsi="Times New Roman" w:cs="Times New Roman"/>
                <w:szCs w:val="24"/>
              </w:rPr>
              <w:t>wykaz</w:t>
            </w:r>
            <w:r w:rsidR="005735C2" w:rsidRPr="00C47D5E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Pr="00C47D5E">
              <w:rPr>
                <w:rFonts w:ascii="Times New Roman" w:eastAsia="Times New Roman" w:hAnsi="Times New Roman" w:cs="Times New Roman"/>
                <w:szCs w:val="24"/>
              </w:rPr>
              <w:t xml:space="preserve"> aparatów do pomiaru INR/PT dla pacjentów leczonych antagonistami witaminy K</w:t>
            </w:r>
            <w:r w:rsidR="00F60090" w:rsidRPr="00C47D5E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C47D5E">
              <w:rPr>
                <w:rFonts w:ascii="Times New Roman" w:eastAsia="Times New Roman" w:hAnsi="Times New Roman" w:cs="Times New Roman"/>
                <w:szCs w:val="24"/>
              </w:rPr>
              <w:t xml:space="preserve"> wymagających regularnej kontroli wskaźnika PT/INR do ukończenia 18. roku życia lub ze sztucznymi mechanicznymi zastawkami serca lub z migotaniem przedsionków z umiarkowaną do ciężkiej stenozą mitralną lub posiadających orzeczenie o znacznym stopniu niepełnosprawności, co ma na celu </w:t>
            </w:r>
            <w:r w:rsidR="008B38E4" w:rsidRPr="00C47D5E">
              <w:rPr>
                <w:rFonts w:ascii="Times New Roman" w:hAnsi="Times New Roman" w:cs="Times New Roman"/>
              </w:rPr>
              <w:t>poprawę przestrzegania farmakoterapii i ułatwienie monitorowania leczenia</w:t>
            </w:r>
            <w:r w:rsidRPr="00C47D5E">
              <w:rPr>
                <w:rFonts w:ascii="Times New Roman" w:eastAsia="Times New Roman" w:hAnsi="Times New Roman" w:cs="Times New Roman"/>
                <w:szCs w:val="24"/>
              </w:rPr>
              <w:t xml:space="preserve">, a także w uzasadnionych medycznie przypadkach zmiany w dawkowaniu leków. </w:t>
            </w:r>
          </w:p>
          <w:p w14:paraId="7DCB66FC" w14:textId="25AE7948" w:rsidR="00B0097A" w:rsidRPr="00C47D5E" w:rsidRDefault="00B0097A" w:rsidP="00C47D5E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44" w:hanging="2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7D5E">
              <w:rPr>
                <w:rFonts w:ascii="Times New Roman" w:eastAsia="Times New Roman" w:hAnsi="Times New Roman" w:cs="Times New Roman"/>
                <w:szCs w:val="24"/>
              </w:rPr>
              <w:t>Dodanie wkładek ortopedycznych na zamówienie wraz z badaniem rozmieszczenia nacisków na podeszwowej stronie stóp co ma służyć profilaktyce pierwotnego lub wtórnego owrzodzenia u pacjentów z cukrzycą i zespołem stopy cukrzycowej.</w:t>
            </w:r>
          </w:p>
          <w:p w14:paraId="7F3ADBC9" w14:textId="388DCFB5" w:rsidR="00B0097A" w:rsidRPr="00C47D5E" w:rsidRDefault="00B0097A" w:rsidP="00C47D5E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44" w:hanging="2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7D5E">
              <w:rPr>
                <w:rFonts w:ascii="Times New Roman" w:eastAsia="Times New Roman" w:hAnsi="Times New Roman" w:cs="Times New Roman"/>
                <w:szCs w:val="24"/>
              </w:rPr>
              <w:lastRenderedPageBreak/>
              <w:t>Poszerzenie wykazu o wyroby kompresyjne okrągłodziane w populacji pacjentów z niewydolnością żylną w leczeniu lub profilaktyce owrzodzeń żylnych.</w:t>
            </w:r>
          </w:p>
          <w:p w14:paraId="100EB32C" w14:textId="7BBB4B1C" w:rsidR="00B0097A" w:rsidRPr="00C47D5E" w:rsidRDefault="00B0097A" w:rsidP="00C47D5E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44" w:hanging="2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7D5E">
              <w:rPr>
                <w:rFonts w:ascii="Times New Roman" w:eastAsia="Times New Roman" w:hAnsi="Times New Roman" w:cs="Times New Roman"/>
                <w:szCs w:val="24"/>
              </w:rPr>
              <w:t>Zmiany w refundacji osprzętu do pomp insulinowych, uwzględniające rekomendowane okresy użytkowania, jak również nowe wyroby na rynku.</w:t>
            </w:r>
          </w:p>
          <w:p w14:paraId="1EFC49EC" w14:textId="314D08C6" w:rsidR="00B0097A" w:rsidRPr="00C47D5E" w:rsidRDefault="00B0097A" w:rsidP="00C47D5E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44" w:hanging="2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7D5E">
              <w:rPr>
                <w:rFonts w:ascii="Times New Roman" w:eastAsia="Times New Roman" w:hAnsi="Times New Roman" w:cs="Times New Roman"/>
                <w:szCs w:val="24"/>
              </w:rPr>
              <w:t>Zwiększenie limitu refundacji w przypadku bardzo wysokich wad wzroku pow. 10 dptr</w:t>
            </w:r>
            <w:r w:rsidR="00FB4130" w:rsidRPr="00C47D5E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4FAC9948" w14:textId="1A3EBE44" w:rsidR="00B0097A" w:rsidRPr="00C47D5E" w:rsidRDefault="00B0097A" w:rsidP="00C47D5E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44" w:hanging="2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7D5E">
              <w:rPr>
                <w:rFonts w:ascii="Times New Roman" w:eastAsia="Times New Roman" w:hAnsi="Times New Roman" w:cs="Times New Roman"/>
                <w:szCs w:val="24"/>
              </w:rPr>
              <w:t>Podział refundacji białych lasek ze względu na ich funkcjonalność i zastosowanie, wraz z odrębnymi limitami.</w:t>
            </w:r>
          </w:p>
          <w:p w14:paraId="2B8141FD" w14:textId="2B4C676E" w:rsidR="00B0097A" w:rsidRPr="00C47D5E" w:rsidRDefault="00B0097A" w:rsidP="00C47D5E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44" w:hanging="2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7D5E">
              <w:rPr>
                <w:rFonts w:ascii="Times New Roman" w:eastAsia="Times New Roman" w:hAnsi="Times New Roman" w:cs="Times New Roman"/>
                <w:szCs w:val="24"/>
              </w:rPr>
              <w:t>Wprowadzenie refundacji wyrobów dedykowanych pacjentkom po mastektomii: rękawów profilaktycznych kompresyjnych okrągłodzianych, gorsetów pooperacyjnych i biustonoszy.</w:t>
            </w:r>
          </w:p>
          <w:p w14:paraId="18CD50CB" w14:textId="76EFB96D" w:rsidR="00B0097A" w:rsidRPr="00C47D5E" w:rsidRDefault="00B0097A" w:rsidP="00C47D5E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44" w:hanging="2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7D5E">
              <w:rPr>
                <w:rFonts w:ascii="Times New Roman" w:eastAsia="Times New Roman" w:hAnsi="Times New Roman" w:cs="Times New Roman"/>
                <w:szCs w:val="24"/>
              </w:rPr>
              <w:t>Podział refundacji protez piersi ze względu na ich budowę oraz zwiększenie limitu na peruki.</w:t>
            </w:r>
          </w:p>
          <w:p w14:paraId="17A132F9" w14:textId="48E6053C" w:rsidR="00B0097A" w:rsidRPr="00C47D5E" w:rsidRDefault="00B0097A" w:rsidP="00C47D5E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44" w:hanging="2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7D5E">
              <w:rPr>
                <w:rFonts w:ascii="Times New Roman" w:eastAsia="Times New Roman" w:hAnsi="Times New Roman" w:cs="Times New Roman"/>
                <w:szCs w:val="24"/>
              </w:rPr>
              <w:t>Uwzględnienie chorób rzadkich takich jak hiperinsulinizm i glikogenozą w refundacji systemów monitorowania glikemii, jak również zmiany w warunkach przyznawania tych systemó</w:t>
            </w:r>
            <w:r w:rsidR="00FB4130" w:rsidRPr="00C47D5E">
              <w:rPr>
                <w:rFonts w:ascii="Times New Roman" w:eastAsia="Times New Roman" w:hAnsi="Times New Roman" w:cs="Times New Roman"/>
                <w:szCs w:val="24"/>
              </w:rPr>
              <w:t>w (m.in. poszerzenie wskazań do refundacji FGM o kobiety w ciąży i w okresie połogu z cukrzycą).</w:t>
            </w:r>
          </w:p>
          <w:p w14:paraId="2BF38287" w14:textId="581B0036" w:rsidR="003B2F9B" w:rsidRPr="00C47D5E" w:rsidRDefault="003B2F9B" w:rsidP="00C47D5E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44" w:hanging="2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7D5E">
              <w:rPr>
                <w:rFonts w:ascii="Times New Roman" w:eastAsia="Times New Roman" w:hAnsi="Times New Roman" w:cs="Times New Roman"/>
                <w:szCs w:val="24"/>
              </w:rPr>
              <w:t xml:space="preserve">Zmniejszenie udziału w limicie cewników hydrofilowych do 10% dla pacjentów dorosłych.  </w:t>
            </w:r>
          </w:p>
          <w:p w14:paraId="2DFA6B20" w14:textId="35E9DFFF" w:rsidR="003B2F9B" w:rsidRPr="00C47D5E" w:rsidRDefault="003B2F9B" w:rsidP="00C47D5E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44" w:hanging="2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7D5E">
              <w:rPr>
                <w:rFonts w:ascii="Times New Roman" w:eastAsia="Times New Roman" w:hAnsi="Times New Roman" w:cs="Times New Roman"/>
                <w:szCs w:val="24"/>
              </w:rPr>
              <w:t>Wprowadzenie refundacji na plastry mocujące do filtrów HME.</w:t>
            </w:r>
          </w:p>
          <w:p w14:paraId="1E2D28EA" w14:textId="77777777" w:rsidR="00B0097A" w:rsidRPr="006A7653" w:rsidRDefault="00B0097A" w:rsidP="00B009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A7653">
              <w:rPr>
                <w:rFonts w:ascii="Times New Roman" w:eastAsia="Times New Roman" w:hAnsi="Times New Roman" w:cs="Times New Roman"/>
                <w:szCs w:val="24"/>
              </w:rPr>
              <w:t>Ze względu na zakres zmian nowelizacja powinna wejść w życie od 1 stycznia 2024 r. co pozwoli na dostosowanie systemów informatycznych NFZ.</w:t>
            </w:r>
          </w:p>
          <w:p w14:paraId="674E2A2F" w14:textId="1F4D2CFD" w:rsidR="004B5C84" w:rsidRPr="00CC17FB" w:rsidRDefault="004B5C84" w:rsidP="00B009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B5C84" w:rsidRPr="00CC17FB" w14:paraId="3007E24B" w14:textId="77777777" w:rsidTr="00FB2745">
        <w:trPr>
          <w:trHeight w:val="307"/>
        </w:trPr>
        <w:tc>
          <w:tcPr>
            <w:tcW w:w="10944" w:type="dxa"/>
            <w:gridSpan w:val="23"/>
            <w:shd w:val="clear" w:color="auto" w:fill="99CCFF"/>
            <w:vAlign w:val="center"/>
          </w:tcPr>
          <w:p w14:paraId="126B0E14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CC17FB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4B5C84" w:rsidRPr="00CC17FB" w14:paraId="2AB27CC5" w14:textId="77777777" w:rsidTr="00FB2745">
        <w:trPr>
          <w:trHeight w:val="142"/>
        </w:trPr>
        <w:tc>
          <w:tcPr>
            <w:tcW w:w="10944" w:type="dxa"/>
            <w:gridSpan w:val="23"/>
            <w:shd w:val="clear" w:color="auto" w:fill="auto"/>
          </w:tcPr>
          <w:p w14:paraId="39812699" w14:textId="782321D9" w:rsidR="004B5C84" w:rsidRPr="00CC17FB" w:rsidRDefault="004B5C84" w:rsidP="00DA3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Z uwagi na zakres projektowanej regulacji nie jest konieczne dokonywanie porównania z regulacjami obowiązującymi w innych państwach. Projektowane zmiany dotyczą poziomu limitów refundacyjnych jak również zakresu wyrobów medycznych dostępnych dla pacjentów, co jest bardzo szczegółową regulacją, która wynika z oceny technologii nielekowych jak również cen wyrobów medycznych na rynku polskim</w:t>
            </w:r>
            <w:r w:rsidR="00C25F7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oraz możliwości finansowych NFZ.</w:t>
            </w:r>
          </w:p>
        </w:tc>
      </w:tr>
      <w:tr w:rsidR="004B5C84" w:rsidRPr="00CC17FB" w14:paraId="137284A5" w14:textId="77777777" w:rsidTr="00FB2745">
        <w:trPr>
          <w:trHeight w:val="359"/>
        </w:trPr>
        <w:tc>
          <w:tcPr>
            <w:tcW w:w="10944" w:type="dxa"/>
            <w:gridSpan w:val="23"/>
            <w:shd w:val="clear" w:color="auto" w:fill="99CCFF"/>
            <w:vAlign w:val="center"/>
          </w:tcPr>
          <w:p w14:paraId="1C696C75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151E36" w:rsidRPr="00CC17FB" w14:paraId="018D8791" w14:textId="77777777" w:rsidTr="00FB2745">
        <w:trPr>
          <w:trHeight w:val="142"/>
        </w:trPr>
        <w:tc>
          <w:tcPr>
            <w:tcW w:w="1605" w:type="dxa"/>
            <w:shd w:val="clear" w:color="auto" w:fill="auto"/>
          </w:tcPr>
          <w:p w14:paraId="2B577400" w14:textId="77777777" w:rsidR="004B5C84" w:rsidRPr="00CC17FB" w:rsidRDefault="004B5C84" w:rsidP="00DA382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1830" w:type="dxa"/>
            <w:gridSpan w:val="3"/>
            <w:shd w:val="clear" w:color="auto" w:fill="auto"/>
          </w:tcPr>
          <w:p w14:paraId="5509F778" w14:textId="77777777" w:rsidR="004B5C84" w:rsidRPr="00CC17FB" w:rsidRDefault="004B5C84" w:rsidP="00DA382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3755" w:type="dxa"/>
            <w:gridSpan w:val="12"/>
            <w:shd w:val="clear" w:color="auto" w:fill="auto"/>
          </w:tcPr>
          <w:p w14:paraId="7A679DC4" w14:textId="77777777" w:rsidR="004B5C84" w:rsidRPr="00CC17FB" w:rsidRDefault="004B5C84" w:rsidP="00DA382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CC17FB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754" w:type="dxa"/>
            <w:gridSpan w:val="7"/>
            <w:shd w:val="clear" w:color="auto" w:fill="auto"/>
          </w:tcPr>
          <w:p w14:paraId="741C6CF9" w14:textId="77777777" w:rsidR="004B5C84" w:rsidRPr="00CC17FB" w:rsidRDefault="004B5C84" w:rsidP="00DA382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151E36" w:rsidRPr="00CC17FB" w14:paraId="2F40F060" w14:textId="77777777" w:rsidTr="00FB2745">
        <w:trPr>
          <w:trHeight w:val="142"/>
        </w:trPr>
        <w:tc>
          <w:tcPr>
            <w:tcW w:w="1605" w:type="dxa"/>
            <w:shd w:val="clear" w:color="auto" w:fill="auto"/>
          </w:tcPr>
          <w:p w14:paraId="2D9689F0" w14:textId="27FDD6F4" w:rsidR="004B5C84" w:rsidRPr="00CC17FB" w:rsidRDefault="005735C2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NFZ</w:t>
            </w:r>
          </w:p>
        </w:tc>
        <w:tc>
          <w:tcPr>
            <w:tcW w:w="1830" w:type="dxa"/>
            <w:gridSpan w:val="3"/>
            <w:shd w:val="clear" w:color="auto" w:fill="auto"/>
          </w:tcPr>
          <w:p w14:paraId="033681E0" w14:textId="43FE35C1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Centrala </w:t>
            </w:r>
            <w:r w:rsidR="005735C2">
              <w:rPr>
                <w:rFonts w:ascii="Times New Roman" w:eastAsia="Calibri" w:hAnsi="Times New Roman" w:cs="Times New Roman"/>
                <w:color w:val="000000"/>
              </w:rPr>
              <w:t>NFZ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oraz 16 oddziałów wojewódzkich </w:t>
            </w:r>
          </w:p>
        </w:tc>
        <w:tc>
          <w:tcPr>
            <w:tcW w:w="3755" w:type="dxa"/>
            <w:gridSpan w:val="12"/>
            <w:shd w:val="clear" w:color="auto" w:fill="auto"/>
          </w:tcPr>
          <w:p w14:paraId="5D212A81" w14:textId="77777777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Ustawa z dnia 27 sierpnia 2004 r. o świadczeniach opieki zdrowotnej finansowanych ze środków publicznych (Dz. U. z 2022 r. poz. 2561, z późn. zm.)</w:t>
            </w:r>
          </w:p>
        </w:tc>
        <w:tc>
          <w:tcPr>
            <w:tcW w:w="3754" w:type="dxa"/>
            <w:gridSpan w:val="7"/>
            <w:shd w:val="clear" w:color="auto" w:fill="auto"/>
          </w:tcPr>
          <w:p w14:paraId="5C687AEE" w14:textId="23CC89F0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hAnsi="Times New Roman" w:cs="Times New Roman"/>
                <w:color w:val="000000"/>
                <w:spacing w:val="-2"/>
              </w:rPr>
              <w:t>Wzrost kosztów na finansowanie świadczeń w zakresie zaopatrzenia w wyroby medyczne</w:t>
            </w:r>
          </w:p>
        </w:tc>
      </w:tr>
      <w:tr w:rsidR="00151E36" w:rsidRPr="00CC17FB" w14:paraId="797CBBAA" w14:textId="77777777" w:rsidTr="00FB2745">
        <w:trPr>
          <w:trHeight w:val="142"/>
        </w:trPr>
        <w:tc>
          <w:tcPr>
            <w:tcW w:w="1605" w:type="dxa"/>
            <w:shd w:val="clear" w:color="auto" w:fill="auto"/>
          </w:tcPr>
          <w:p w14:paraId="69526CA3" w14:textId="77777777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Świadczeniobiorcy, którzy potencjalnie skorzystają z wprowadzanych zmian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830" w:type="dxa"/>
            <w:gridSpan w:val="3"/>
            <w:shd w:val="clear" w:color="auto" w:fill="auto"/>
          </w:tcPr>
          <w:p w14:paraId="1A1E9A49" w14:textId="3224EF0C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spacing w:val="-2"/>
              </w:rPr>
              <w:t>ok. 2,6 mln</w:t>
            </w:r>
          </w:p>
        </w:tc>
        <w:tc>
          <w:tcPr>
            <w:tcW w:w="3755" w:type="dxa"/>
            <w:gridSpan w:val="12"/>
            <w:shd w:val="clear" w:color="auto" w:fill="auto"/>
          </w:tcPr>
          <w:p w14:paraId="231199AB" w14:textId="0A611258" w:rsidR="004B5C84" w:rsidRPr="00CC17FB" w:rsidRDefault="004B5C84" w:rsidP="00DA382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Oszacowania liczby pacjentów oparto o dane z </w:t>
            </w:r>
            <w:r w:rsidR="005735C2">
              <w:rPr>
                <w:rFonts w:ascii="Times New Roman" w:eastAsia="Calibri" w:hAnsi="Times New Roman" w:cs="Times New Roman"/>
                <w:color w:val="000000"/>
                <w:spacing w:val="-2"/>
              </w:rPr>
              <w:t>NFZ</w:t>
            </w:r>
          </w:p>
          <w:p w14:paraId="754102F8" w14:textId="77777777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5A1BD9BB" w14:textId="0E40D275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hAnsi="Times New Roman" w:cs="Times New Roman"/>
                <w:color w:val="000000"/>
                <w:spacing w:val="-2"/>
              </w:rPr>
              <w:t>Poprawa dostępności do świadczeń, zwiększenie jakości udzielanych świadczeń. Wzrost liczby świadczeniobiorców zaopatrujących się w wyroby medyczne.</w:t>
            </w:r>
          </w:p>
        </w:tc>
      </w:tr>
      <w:tr w:rsidR="00151E36" w:rsidRPr="00CC17FB" w14:paraId="1A7D641C" w14:textId="77777777" w:rsidTr="00FB2745">
        <w:trPr>
          <w:trHeight w:val="142"/>
        </w:trPr>
        <w:tc>
          <w:tcPr>
            <w:tcW w:w="1605" w:type="dxa"/>
            <w:shd w:val="clear" w:color="auto" w:fill="auto"/>
          </w:tcPr>
          <w:p w14:paraId="413855B4" w14:textId="4B1B4AFD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hAnsi="Times New Roman" w:cs="Times New Roman"/>
                <w:color w:val="000000"/>
              </w:rPr>
              <w:t>Świadczeniodawcy, którzy mają zawartą umowę w zakresie zaopatrzenia w wyroby medyczne wydawane na zlecenie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oraz wszyscy świadczeniodawcy uprawnieni do wystawiania i realizacji zlecenia na zaopatrzenie w wyroby medyczne </w:t>
            </w:r>
          </w:p>
        </w:tc>
        <w:tc>
          <w:tcPr>
            <w:tcW w:w="1830" w:type="dxa"/>
            <w:gridSpan w:val="3"/>
            <w:shd w:val="clear" w:color="auto" w:fill="auto"/>
          </w:tcPr>
          <w:p w14:paraId="293CB86D" w14:textId="10157A1E" w:rsidR="004B5C84" w:rsidRPr="00C25F70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25F70">
              <w:rPr>
                <w:rFonts w:ascii="Times New Roman" w:eastAsia="Calibri" w:hAnsi="Times New Roman" w:cs="Times New Roman"/>
                <w:spacing w:val="-2"/>
              </w:rPr>
              <w:t xml:space="preserve">Ok. </w:t>
            </w:r>
            <w:r w:rsidR="00C74DD5">
              <w:rPr>
                <w:rFonts w:ascii="Times New Roman" w:eastAsia="Calibri" w:hAnsi="Times New Roman" w:cs="Times New Roman"/>
                <w:spacing w:val="-2"/>
              </w:rPr>
              <w:t>3900</w:t>
            </w:r>
            <w:r w:rsidRPr="00C25F70">
              <w:rPr>
                <w:rFonts w:ascii="Times New Roman" w:eastAsia="Calibri" w:hAnsi="Times New Roman" w:cs="Times New Roman"/>
                <w:spacing w:val="-2"/>
              </w:rPr>
              <w:t xml:space="preserve"> świadczeniodawców realizujących zlecenia - stan na dzień </w:t>
            </w:r>
            <w:r w:rsidR="00C25F70" w:rsidRPr="00C25F70">
              <w:rPr>
                <w:rFonts w:ascii="Times New Roman" w:eastAsia="Calibri" w:hAnsi="Times New Roman" w:cs="Times New Roman"/>
                <w:spacing w:val="-2"/>
              </w:rPr>
              <w:t>1 maja 2023</w:t>
            </w:r>
            <w:r w:rsidRPr="00C25F70">
              <w:rPr>
                <w:rFonts w:ascii="Times New Roman" w:eastAsia="Calibri" w:hAnsi="Times New Roman" w:cs="Times New Roman"/>
                <w:spacing w:val="-2"/>
              </w:rPr>
              <w:t xml:space="preserve"> r. oraz wszyscy świadczeniodawcy wystawiający zlecenia</w:t>
            </w:r>
          </w:p>
        </w:tc>
        <w:tc>
          <w:tcPr>
            <w:tcW w:w="3755" w:type="dxa"/>
            <w:gridSpan w:val="12"/>
            <w:shd w:val="clear" w:color="auto" w:fill="auto"/>
          </w:tcPr>
          <w:p w14:paraId="197C05DE" w14:textId="4436C55A" w:rsidR="004B5C84" w:rsidRPr="00CC17FB" w:rsidRDefault="005735C2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NFZ</w:t>
            </w:r>
          </w:p>
        </w:tc>
        <w:tc>
          <w:tcPr>
            <w:tcW w:w="3754" w:type="dxa"/>
            <w:gridSpan w:val="7"/>
            <w:shd w:val="clear" w:color="auto" w:fill="auto"/>
          </w:tcPr>
          <w:p w14:paraId="45F9C813" w14:textId="51306092" w:rsidR="004B5C84" w:rsidRPr="00CC17FB" w:rsidRDefault="00C74DD5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Możliwy </w:t>
            </w:r>
            <w:r w:rsidR="00306D2B">
              <w:rPr>
                <w:rFonts w:ascii="Times New Roman" w:hAnsi="Times New Roman" w:cs="Times New Roman"/>
                <w:color w:val="000000"/>
                <w:spacing w:val="-2"/>
              </w:rPr>
              <w:t>w</w:t>
            </w:r>
            <w:r w:rsidR="004B5C84" w:rsidRPr="00CC17FB">
              <w:rPr>
                <w:rFonts w:ascii="Times New Roman" w:hAnsi="Times New Roman" w:cs="Times New Roman"/>
                <w:color w:val="000000"/>
                <w:spacing w:val="-2"/>
              </w:rPr>
              <w:t xml:space="preserve">zrost liczby świadczeniodawców, a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przede wszystkim</w:t>
            </w:r>
            <w:r w:rsidR="004B5C84" w:rsidRPr="00CC17FB">
              <w:rPr>
                <w:rFonts w:ascii="Times New Roman" w:hAnsi="Times New Roman" w:cs="Times New Roman"/>
                <w:color w:val="000000"/>
                <w:spacing w:val="-2"/>
              </w:rPr>
              <w:t xml:space="preserve"> asortymentu sprzedawanych wyrobów.</w:t>
            </w:r>
          </w:p>
        </w:tc>
      </w:tr>
      <w:tr w:rsidR="004B5C84" w:rsidRPr="00CC17FB" w14:paraId="7062C662" w14:textId="77777777" w:rsidTr="00FB2745">
        <w:trPr>
          <w:trHeight w:val="302"/>
        </w:trPr>
        <w:tc>
          <w:tcPr>
            <w:tcW w:w="10944" w:type="dxa"/>
            <w:gridSpan w:val="23"/>
            <w:shd w:val="clear" w:color="auto" w:fill="99CCFF"/>
            <w:vAlign w:val="center"/>
          </w:tcPr>
          <w:p w14:paraId="57764C87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4B5C84" w:rsidRPr="00CC17FB" w14:paraId="4027DDB4" w14:textId="77777777" w:rsidTr="00FB2745">
        <w:trPr>
          <w:trHeight w:val="342"/>
        </w:trPr>
        <w:tc>
          <w:tcPr>
            <w:tcW w:w="10944" w:type="dxa"/>
            <w:gridSpan w:val="23"/>
            <w:shd w:val="clear" w:color="auto" w:fill="FFFFFF"/>
          </w:tcPr>
          <w:p w14:paraId="18619AA9" w14:textId="3C26C9B3" w:rsidR="004B5C84" w:rsidRPr="00CC17FB" w:rsidRDefault="004B5C84" w:rsidP="00DA3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17FB">
              <w:rPr>
                <w:rFonts w:ascii="Times New Roman" w:eastAsia="Calibri" w:hAnsi="Times New Roman" w:cs="Times New Roman"/>
              </w:rPr>
              <w:t>Rozwiązania zaproponowane w projekcie były przedmiotem spotkań z Radą Organizacji Pacjentów, a także z organizacjami reprezentującymi przemysł.</w:t>
            </w:r>
          </w:p>
          <w:p w14:paraId="7376FF03" w14:textId="43BD3102" w:rsidR="004B5C84" w:rsidRPr="00CC17FB" w:rsidRDefault="004B5C84" w:rsidP="00DA3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 xml:space="preserve">Projekt został skierowany do konsultacji publicznych i opiniowania z 15-dniowym terminem do zgłaszanie uwag do następujących podmiotów: </w:t>
            </w:r>
          </w:p>
          <w:p w14:paraId="37220A14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bookmarkStart w:id="5" w:name="_Hlk138056811"/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Prezesa Urzędu Ochrony Danych Osobowych;</w:t>
            </w:r>
          </w:p>
          <w:p w14:paraId="2FE98200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Prezesa Urzędu Ochrony Konkurencji i Konsumentów;</w:t>
            </w:r>
          </w:p>
          <w:p w14:paraId="2C2D0096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Prokuratorii Generalnej Rzeczypospolitej Polskiej;</w:t>
            </w:r>
          </w:p>
          <w:p w14:paraId="557C3203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Rzecznika Praw Pacjenta;</w:t>
            </w:r>
          </w:p>
          <w:p w14:paraId="18978DC9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Rzecznika Praw Dziecka;</w:t>
            </w:r>
          </w:p>
          <w:p w14:paraId="092712B1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Rzecznika Praw Obywatelskich;</w:t>
            </w:r>
          </w:p>
          <w:p w14:paraId="3B04CC65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Prezesa Urzędu Rejestracji Produktów Leczniczych, Wyrobów Medycznych i Produktów Biobójczych;</w:t>
            </w:r>
          </w:p>
          <w:p w14:paraId="42220C18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Prezesa Narodowego Funduszu Zdrowia;</w:t>
            </w:r>
          </w:p>
          <w:p w14:paraId="2F36C08C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Prezesa Agencji Oceny Technologii Medycznych i Taryfikacji;</w:t>
            </w:r>
          </w:p>
          <w:p w14:paraId="62858DCE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Głównego Inspektora Farmaceutycznego;</w:t>
            </w:r>
          </w:p>
          <w:p w14:paraId="389DF499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Głównego Inspektora Sanitarnego;</w:t>
            </w:r>
          </w:p>
          <w:p w14:paraId="1EBD667A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Konfederacji Lewiatan;</w:t>
            </w:r>
          </w:p>
          <w:p w14:paraId="63112871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Ogólnopolskiej Izby Gospodarczej Wyrobów Medycznych POLMED;</w:t>
            </w:r>
          </w:p>
          <w:p w14:paraId="244953E4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Organizacji Pracodawców Przemysłu Medycznego TECHNOMED;</w:t>
            </w:r>
          </w:p>
          <w:p w14:paraId="4DDE5801" w14:textId="119293AF" w:rsidR="004B5C84" w:rsidRPr="00CC17FB" w:rsidRDefault="004B5C84" w:rsidP="00AC3F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 Towarzystwo Ortotyki i Protetyki Narządu Ruchu</w:t>
            </w:r>
          </w:p>
          <w:p w14:paraId="2C240754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Porozumienia Pracodawców Ochrony Zdrowia;</w:t>
            </w:r>
          </w:p>
          <w:p w14:paraId="7D39EF83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Porozumienia Związków Zawodowych;</w:t>
            </w:r>
          </w:p>
          <w:p w14:paraId="32A6782A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Sekretariatu Ochrony Zdrowia Komisji Krajowej NSZZ „Solidarność”;</w:t>
            </w:r>
          </w:p>
          <w:p w14:paraId="375CBB99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Forum Związków Zawodowych;</w:t>
            </w:r>
          </w:p>
          <w:p w14:paraId="7B95BC56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Pracodawców RP;</w:t>
            </w:r>
          </w:p>
          <w:p w14:paraId="3A6734B1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Związku Pracodawców Business Centre Club;</w:t>
            </w:r>
          </w:p>
          <w:p w14:paraId="245D311C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Federacji Związków Pracodawców Ochrony Zdrowia „Porozumienie Zielonogórskie”;</w:t>
            </w:r>
          </w:p>
          <w:p w14:paraId="2631CB9A" w14:textId="77777777" w:rsidR="004B5C84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Związku Rzemiosła Polskiego;</w:t>
            </w:r>
          </w:p>
          <w:p w14:paraId="1979CE12" w14:textId="214EF36F" w:rsidR="00ED7B4C" w:rsidRPr="00CC17FB" w:rsidRDefault="00ED7B4C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D7B4C">
              <w:rPr>
                <w:rFonts w:ascii="Times New Roman" w:eastAsia="Calibri" w:hAnsi="Times New Roman" w:cs="Times New Roman"/>
                <w:color w:val="000000"/>
                <w:spacing w:val="-2"/>
              </w:rPr>
              <w:t>Związ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ku</w:t>
            </w:r>
            <w:r w:rsidRPr="00ED7B4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Przedsiębiorców i Pracodawców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; </w:t>
            </w:r>
          </w:p>
          <w:p w14:paraId="5F5C90E9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Naczelnej Rady Lekarskiej;</w:t>
            </w:r>
          </w:p>
          <w:p w14:paraId="7D301CCC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Naczelnej Rady Pielęgniarek i Położnych;</w:t>
            </w:r>
          </w:p>
          <w:p w14:paraId="39CDBC5D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Naczelnej Rady Aptekarskiej;</w:t>
            </w:r>
          </w:p>
          <w:p w14:paraId="24C0182C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Krajowej Izby Fizjoterapeutów;</w:t>
            </w:r>
          </w:p>
          <w:p w14:paraId="786C2866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Krajowej Rady Diagnostów Laboratoryjnych;</w:t>
            </w:r>
          </w:p>
          <w:p w14:paraId="6856B7C7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Rady Dialogu Społecznego;</w:t>
            </w:r>
          </w:p>
          <w:p w14:paraId="61D54EB1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Stowarzyszenia Menedżerów Opieki Zdrowotnej;</w:t>
            </w:r>
          </w:p>
          <w:p w14:paraId="4F38D0BD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Polskiego Towarzystwa Diabetologicznego; </w:t>
            </w:r>
          </w:p>
          <w:p w14:paraId="51ACC6D7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Stowarzyszenia Osób z NTM „Uroconti”;</w:t>
            </w:r>
          </w:p>
          <w:p w14:paraId="6C54FA53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Stowarzyszenia „Słodka Jedynka”;</w:t>
            </w:r>
          </w:p>
          <w:p w14:paraId="1314224A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Stowarzyszenia Diabetyków;</w:t>
            </w:r>
          </w:p>
          <w:p w14:paraId="06742629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Związku Niewidomych;</w:t>
            </w:r>
          </w:p>
          <w:p w14:paraId="30E8ABFE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Koalicji na Pomoc Niesamodzielnym;</w:t>
            </w:r>
          </w:p>
          <w:p w14:paraId="691AF27B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Towarzystwa Stomijnego Pol-ilko;</w:t>
            </w:r>
          </w:p>
          <w:p w14:paraId="49D55643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Towarzystwa Pomocy Dzieciom i Młodzieży z Cukrzycą;</w:t>
            </w:r>
          </w:p>
          <w:p w14:paraId="185B32AA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Fundacji Aktywnej Rehabilitacji „FAR”;</w:t>
            </w:r>
          </w:p>
          <w:p w14:paraId="7DB373ED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Stowarzyszenia Przyjaciół Integracji;</w:t>
            </w:r>
          </w:p>
          <w:p w14:paraId="687358EF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Fundacji na rzecz dzieci z przepukliną oponowo-rdzeniową i innymi wadami rozwojowymi „SPINA”;</w:t>
            </w:r>
          </w:p>
          <w:p w14:paraId="2C27C32F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Towarzystwa Laryngektomowanych;</w:t>
            </w:r>
          </w:p>
          <w:p w14:paraId="0C77AD4E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Federacji Pacjentów Polskich;</w:t>
            </w:r>
          </w:p>
          <w:p w14:paraId="66404AE5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Federacji Przedsiębiorców Polskich;</w:t>
            </w:r>
          </w:p>
          <w:p w14:paraId="63747519" w14:textId="10C0A76A" w:rsidR="00FB2745" w:rsidRPr="00CC17FB" w:rsidRDefault="00FB2745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B2745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go</w:t>
            </w:r>
            <w:r w:rsidRPr="00FB274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Towarzystw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FB274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Flebologiczn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ego;</w:t>
            </w:r>
          </w:p>
          <w:p w14:paraId="760F9FA1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Rady Organizacji Pacjentów;</w:t>
            </w:r>
          </w:p>
          <w:p w14:paraId="506BD1C8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ortopedii i traumatologii narządu ruchu;</w:t>
            </w:r>
          </w:p>
          <w:p w14:paraId="535BCDE1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chirurgii ogólnej;</w:t>
            </w:r>
          </w:p>
          <w:p w14:paraId="03F623FB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chirurgii naczyniowej;</w:t>
            </w:r>
          </w:p>
          <w:p w14:paraId="14CF1599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chirurgii dziecięcej;</w:t>
            </w:r>
          </w:p>
          <w:p w14:paraId="677C5802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chirurgii onkologicznej;</w:t>
            </w:r>
          </w:p>
          <w:p w14:paraId="2849453B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rehabilitacji medycznej;</w:t>
            </w:r>
          </w:p>
          <w:p w14:paraId="1DF1AF9E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neurologii;</w:t>
            </w:r>
          </w:p>
          <w:p w14:paraId="5BEB094D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neurologii dziecięcej;</w:t>
            </w:r>
          </w:p>
          <w:p w14:paraId="62D0C50F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reumatologii;</w:t>
            </w:r>
          </w:p>
          <w:p w14:paraId="7E24B47A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diabetologii;</w:t>
            </w:r>
          </w:p>
          <w:p w14:paraId="612C98F7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neurochirurgii;</w:t>
            </w:r>
          </w:p>
          <w:p w14:paraId="06F52442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ginekologii onkologicznej;</w:t>
            </w:r>
          </w:p>
          <w:p w14:paraId="057CBA5E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Konsultanta Krajowego w dziedzinie medycyny rodzinnej;</w:t>
            </w:r>
          </w:p>
          <w:p w14:paraId="1D065914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pediatrii;</w:t>
            </w:r>
          </w:p>
          <w:p w14:paraId="17941F32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chorób wewnętrznych;</w:t>
            </w:r>
          </w:p>
          <w:p w14:paraId="287D8D38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urologii;</w:t>
            </w:r>
          </w:p>
          <w:p w14:paraId="739F5ED4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urologii dziecięcej;</w:t>
            </w:r>
          </w:p>
          <w:p w14:paraId="4405E1C7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geriatrii;</w:t>
            </w:r>
          </w:p>
          <w:p w14:paraId="30B36563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endokrynologii i diabetologii dziecięcej;</w:t>
            </w:r>
          </w:p>
          <w:p w14:paraId="6D45557D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fizjoterapii;</w:t>
            </w:r>
          </w:p>
          <w:p w14:paraId="17ED840A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pielęgniarstwa diabetologicznego;</w:t>
            </w:r>
          </w:p>
          <w:p w14:paraId="0DEF2F34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gastroenterologii;</w:t>
            </w:r>
          </w:p>
          <w:p w14:paraId="2BF2A0E1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otolaryngologii;</w:t>
            </w:r>
          </w:p>
          <w:p w14:paraId="16129A0D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otolaryngologii dziecięcej;</w:t>
            </w:r>
          </w:p>
          <w:p w14:paraId="62ACB50B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nefrologii;</w:t>
            </w:r>
          </w:p>
          <w:p w14:paraId="16AA5C69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onkologii klinicznej;</w:t>
            </w:r>
          </w:p>
          <w:p w14:paraId="20A7F3D3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onkologii i hematologii dziecięcej;</w:t>
            </w:r>
          </w:p>
          <w:p w14:paraId="6641AAA9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radioterapii onkologicznej;</w:t>
            </w:r>
          </w:p>
          <w:p w14:paraId="003CFA67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położnictwa i ginekologii;</w:t>
            </w:r>
          </w:p>
          <w:p w14:paraId="3E5EEF33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medycyny paliatywnej;</w:t>
            </w:r>
          </w:p>
          <w:p w14:paraId="5B0B50B1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angiologii;</w:t>
            </w:r>
          </w:p>
          <w:p w14:paraId="5C23845E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kardiologii;</w:t>
            </w:r>
          </w:p>
          <w:p w14:paraId="599A03D5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okulistyki;</w:t>
            </w:r>
          </w:p>
          <w:p w14:paraId="0491DB9F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urologii;</w:t>
            </w:r>
          </w:p>
          <w:p w14:paraId="6AA3230C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urologii dziecięcej;</w:t>
            </w:r>
          </w:p>
          <w:p w14:paraId="0F847DB8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pielęgniarstwa anestezjologicznego i intensywnej opieki;</w:t>
            </w:r>
          </w:p>
          <w:p w14:paraId="68D7C712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pielęgniarstwa</w:t>
            </w:r>
            <w:r w:rsidRPr="00CC17FB">
              <w:rPr>
                <w:rFonts w:ascii="Times New Roman" w:eastAsia="Calibri" w:hAnsi="Times New Roman" w:cs="Times New Roman"/>
                <w:b/>
                <w:bCs/>
                <w:color w:val="000000"/>
                <w:lang w:bidi="or-IN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opieki długoterminowej;</w:t>
            </w:r>
          </w:p>
          <w:p w14:paraId="38FCE577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pielęgniarstwa opieki paliatywnej;</w:t>
            </w:r>
          </w:p>
          <w:p w14:paraId="58FBDD98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pielęgniarstwa onkologicznego;</w:t>
            </w:r>
          </w:p>
          <w:p w14:paraId="5171087A" w14:textId="77777777" w:rsidR="004B5C84" w:rsidRPr="00CC17FB" w:rsidRDefault="004B5C84" w:rsidP="00DA38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pielęgniarstwa geriatrycznego.</w:t>
            </w:r>
          </w:p>
          <w:bookmarkEnd w:id="5"/>
          <w:p w14:paraId="5DCC7CAA" w14:textId="77777777" w:rsidR="005735C2" w:rsidRDefault="005735C2" w:rsidP="00DA3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785F1E9D" w14:textId="65DCAC57" w:rsidR="004B5C84" w:rsidRPr="00CC17FB" w:rsidRDefault="004B5C84" w:rsidP="00DA3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rozporządzenia został zamieszczony, zgodnie z uchwałą nr 190 Rady Ministrów z dnia 29 października 2013 r. – Regulamin pracy Rady Ministrów (M.P. z 2022 r. poz. 348), w Biuletynie Informacji Publicznej Rządowego Centrum Legislacji.</w:t>
            </w:r>
          </w:p>
          <w:p w14:paraId="74265542" w14:textId="77777777" w:rsidR="004B5C84" w:rsidRPr="00CC17FB" w:rsidRDefault="004B5C84" w:rsidP="00DA3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Ponadto, zgodnie z art. 5 ustawy z dnia 7 lipca 2005 r. o działalności lobbingowej w procesie stanowienia prawa (Dz. U. z 2017 r. poz. 248) projekt rozporządzenia został zamieszczony w Biuletynie Informacji Publicznej Ministerstwa Zdrowia.</w:t>
            </w:r>
          </w:p>
          <w:p w14:paraId="7DA1B84A" w14:textId="77777777" w:rsidR="004B5C84" w:rsidRPr="00CC17FB" w:rsidRDefault="004B5C84" w:rsidP="00DA3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Wyniki konsultacji publicznych i opiniowania zostaną omówione w raporcie z konsultacji publicznych i opiniowania.</w:t>
            </w:r>
          </w:p>
        </w:tc>
      </w:tr>
      <w:tr w:rsidR="004B5C84" w:rsidRPr="00CC17FB" w14:paraId="104F6C63" w14:textId="77777777" w:rsidTr="00FB2745">
        <w:trPr>
          <w:trHeight w:val="363"/>
        </w:trPr>
        <w:tc>
          <w:tcPr>
            <w:tcW w:w="10944" w:type="dxa"/>
            <w:gridSpan w:val="23"/>
            <w:shd w:val="clear" w:color="auto" w:fill="99CCFF"/>
            <w:vAlign w:val="center"/>
          </w:tcPr>
          <w:p w14:paraId="54710EBE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151E36" w:rsidRPr="00CC17FB" w14:paraId="16D0A973" w14:textId="77777777" w:rsidTr="00FB2745">
        <w:trPr>
          <w:trHeight w:val="142"/>
        </w:trPr>
        <w:tc>
          <w:tcPr>
            <w:tcW w:w="1605" w:type="dxa"/>
            <w:vMerge w:val="restart"/>
            <w:shd w:val="clear" w:color="auto" w:fill="FFFFFF"/>
          </w:tcPr>
          <w:p w14:paraId="51FDD1E1" w14:textId="1191C631" w:rsidR="004B5C84" w:rsidRPr="004B5C84" w:rsidRDefault="004B5C84" w:rsidP="00DA3824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(ceny stałe z 2023 r.)</w:t>
            </w:r>
          </w:p>
        </w:tc>
        <w:tc>
          <w:tcPr>
            <w:tcW w:w="9339" w:type="dxa"/>
            <w:gridSpan w:val="22"/>
            <w:shd w:val="clear" w:color="auto" w:fill="FFFFFF"/>
          </w:tcPr>
          <w:p w14:paraId="11697C42" w14:textId="77777777" w:rsidR="004B5C84" w:rsidRPr="004B5C84" w:rsidRDefault="004B5C84" w:rsidP="00DA3824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Skutki w okresie 10 lat od wejścia w życie zmian [mln zł]</w:t>
            </w:r>
          </w:p>
        </w:tc>
      </w:tr>
      <w:tr w:rsidR="003622BB" w:rsidRPr="00CC17FB" w14:paraId="1A927097" w14:textId="77777777" w:rsidTr="00FB2745">
        <w:trPr>
          <w:trHeight w:val="142"/>
        </w:trPr>
        <w:tc>
          <w:tcPr>
            <w:tcW w:w="1605" w:type="dxa"/>
            <w:vMerge/>
            <w:shd w:val="clear" w:color="auto" w:fill="FFFFFF"/>
          </w:tcPr>
          <w:p w14:paraId="5E016077" w14:textId="77777777" w:rsidR="004B5C84" w:rsidRPr="004B5C84" w:rsidRDefault="004B5C84" w:rsidP="00DA3824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14:paraId="75DE9E34" w14:textId="77777777" w:rsidR="004B5C84" w:rsidRPr="004B5C84" w:rsidRDefault="004B5C84" w:rsidP="00E34F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3"/>
            <w:shd w:val="clear" w:color="auto" w:fill="FFFFFF"/>
          </w:tcPr>
          <w:p w14:paraId="78681D15" w14:textId="77777777" w:rsidR="004B5C84" w:rsidRPr="004B5C84" w:rsidRDefault="004B5C84" w:rsidP="00E34F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gridSpan w:val="3"/>
            <w:shd w:val="clear" w:color="auto" w:fill="FFFFFF"/>
          </w:tcPr>
          <w:p w14:paraId="4D30B9EC" w14:textId="77777777" w:rsidR="004B5C84" w:rsidRPr="004B5C84" w:rsidRDefault="004B5C84" w:rsidP="00E34F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gridSpan w:val="2"/>
            <w:shd w:val="clear" w:color="auto" w:fill="FFFFFF"/>
          </w:tcPr>
          <w:p w14:paraId="61595FFC" w14:textId="77777777" w:rsidR="004B5C84" w:rsidRPr="004B5C84" w:rsidRDefault="004B5C84" w:rsidP="00E34F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2"/>
            <w:shd w:val="clear" w:color="auto" w:fill="FFFFFF"/>
          </w:tcPr>
          <w:p w14:paraId="3CC42ACD" w14:textId="77777777" w:rsidR="004B5C84" w:rsidRPr="004B5C84" w:rsidRDefault="004B5C84" w:rsidP="00E34F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dxa"/>
            <w:gridSpan w:val="2"/>
            <w:shd w:val="clear" w:color="auto" w:fill="FFFFFF"/>
          </w:tcPr>
          <w:p w14:paraId="4CAAD5A9" w14:textId="77777777" w:rsidR="004B5C84" w:rsidRPr="004B5C84" w:rsidRDefault="004B5C84" w:rsidP="00E34F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" w:type="dxa"/>
            <w:gridSpan w:val="3"/>
            <w:shd w:val="clear" w:color="auto" w:fill="FFFFFF"/>
          </w:tcPr>
          <w:p w14:paraId="50D39068" w14:textId="77777777" w:rsidR="004B5C84" w:rsidRPr="004B5C84" w:rsidRDefault="004B5C84" w:rsidP="00E34F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FFFFFF"/>
          </w:tcPr>
          <w:p w14:paraId="5F57C1B7" w14:textId="77777777" w:rsidR="004B5C84" w:rsidRPr="004B5C84" w:rsidRDefault="004B5C84" w:rsidP="00E34F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FFFFF"/>
          </w:tcPr>
          <w:p w14:paraId="44AF84D0" w14:textId="77777777" w:rsidR="004B5C84" w:rsidRPr="004B5C84" w:rsidRDefault="004B5C84" w:rsidP="00E34F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" w:type="dxa"/>
            <w:gridSpan w:val="2"/>
            <w:shd w:val="clear" w:color="auto" w:fill="FFFFFF"/>
          </w:tcPr>
          <w:p w14:paraId="1C86F8A8" w14:textId="77777777" w:rsidR="004B5C84" w:rsidRPr="004B5C84" w:rsidRDefault="004B5C84" w:rsidP="00E34F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" w:type="dxa"/>
            <w:shd w:val="clear" w:color="auto" w:fill="FFFFFF"/>
          </w:tcPr>
          <w:p w14:paraId="00FDF763" w14:textId="77777777" w:rsidR="004B5C84" w:rsidRPr="004B5C84" w:rsidRDefault="004B5C84" w:rsidP="00E34F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9" w:type="dxa"/>
            <w:shd w:val="clear" w:color="auto" w:fill="FFFFFF"/>
          </w:tcPr>
          <w:p w14:paraId="2A0846D7" w14:textId="77777777" w:rsidR="004B5C84" w:rsidRPr="004B5C84" w:rsidRDefault="004B5C84" w:rsidP="00DA3824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Łącznie (0-10)</w:t>
            </w:r>
          </w:p>
        </w:tc>
      </w:tr>
      <w:tr w:rsidR="003622BB" w:rsidRPr="00CC17FB" w14:paraId="6BC53886" w14:textId="77777777" w:rsidTr="00FB2745">
        <w:trPr>
          <w:trHeight w:val="321"/>
        </w:trPr>
        <w:tc>
          <w:tcPr>
            <w:tcW w:w="1605" w:type="dxa"/>
            <w:shd w:val="clear" w:color="auto" w:fill="FFFFFF"/>
            <w:vAlign w:val="center"/>
          </w:tcPr>
          <w:p w14:paraId="7EF5FE98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Dochody ogółem</w:t>
            </w:r>
          </w:p>
        </w:tc>
        <w:tc>
          <w:tcPr>
            <w:tcW w:w="1094" w:type="dxa"/>
            <w:shd w:val="clear" w:color="auto" w:fill="FFFFFF"/>
          </w:tcPr>
          <w:p w14:paraId="3E351C72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3"/>
            <w:shd w:val="clear" w:color="auto" w:fill="FFFFFF"/>
          </w:tcPr>
          <w:p w14:paraId="16911004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3"/>
            <w:shd w:val="clear" w:color="auto" w:fill="FFFFFF"/>
          </w:tcPr>
          <w:p w14:paraId="562031AF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shd w:val="clear" w:color="auto" w:fill="FFFFFF"/>
          </w:tcPr>
          <w:p w14:paraId="2C1EE450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2"/>
            <w:shd w:val="clear" w:color="auto" w:fill="FFFFFF"/>
          </w:tcPr>
          <w:p w14:paraId="38298D75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shd w:val="clear" w:color="auto" w:fill="FFFFFF"/>
          </w:tcPr>
          <w:p w14:paraId="2D24846B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shd w:val="clear" w:color="auto" w:fill="FFFFFF"/>
          </w:tcPr>
          <w:p w14:paraId="6CF8B836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FF"/>
          </w:tcPr>
          <w:p w14:paraId="1CBFEA6D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FFFFF"/>
          </w:tcPr>
          <w:p w14:paraId="0991265A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shd w:val="clear" w:color="auto" w:fill="FFFFFF"/>
          </w:tcPr>
          <w:p w14:paraId="2078FA80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FFFFFF"/>
          </w:tcPr>
          <w:p w14:paraId="5C2ED5FE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FFFFFF"/>
          </w:tcPr>
          <w:p w14:paraId="0BD454C8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3622BB" w:rsidRPr="00CC17FB" w14:paraId="57E00586" w14:textId="77777777" w:rsidTr="00FB2745">
        <w:trPr>
          <w:trHeight w:val="321"/>
        </w:trPr>
        <w:tc>
          <w:tcPr>
            <w:tcW w:w="1605" w:type="dxa"/>
            <w:shd w:val="clear" w:color="auto" w:fill="FFFFFF"/>
            <w:vAlign w:val="center"/>
          </w:tcPr>
          <w:p w14:paraId="08164B8B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1094" w:type="dxa"/>
            <w:shd w:val="clear" w:color="auto" w:fill="FFFFFF"/>
          </w:tcPr>
          <w:p w14:paraId="5A5CC579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shd w:val="clear" w:color="auto" w:fill="FFFFFF"/>
          </w:tcPr>
          <w:p w14:paraId="341092B7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shd w:val="clear" w:color="auto" w:fill="FFFFFF"/>
          </w:tcPr>
          <w:p w14:paraId="7AD95590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auto" w:fill="FFFFFF"/>
          </w:tcPr>
          <w:p w14:paraId="7EB46268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shd w:val="clear" w:color="auto" w:fill="FFFFFF"/>
          </w:tcPr>
          <w:p w14:paraId="69301B9A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auto" w:fill="FFFFFF"/>
          </w:tcPr>
          <w:p w14:paraId="759FCB78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FFFFFF"/>
          </w:tcPr>
          <w:p w14:paraId="0E4DA359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53803E69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14:paraId="79E71B02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FFFFFF"/>
          </w:tcPr>
          <w:p w14:paraId="320405E7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FFF"/>
          </w:tcPr>
          <w:p w14:paraId="5F63313A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</w:tcPr>
          <w:p w14:paraId="7B6474C1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3622BB" w:rsidRPr="00CC17FB" w14:paraId="5080B471" w14:textId="77777777" w:rsidTr="00FB2745">
        <w:trPr>
          <w:trHeight w:val="344"/>
        </w:trPr>
        <w:tc>
          <w:tcPr>
            <w:tcW w:w="1605" w:type="dxa"/>
            <w:shd w:val="clear" w:color="auto" w:fill="FFFFFF"/>
            <w:vAlign w:val="center"/>
          </w:tcPr>
          <w:p w14:paraId="4840D7CC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1094" w:type="dxa"/>
            <w:shd w:val="clear" w:color="auto" w:fill="FFFFFF"/>
          </w:tcPr>
          <w:p w14:paraId="7AA37915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shd w:val="clear" w:color="auto" w:fill="FFFFFF"/>
          </w:tcPr>
          <w:p w14:paraId="6C6921DF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shd w:val="clear" w:color="auto" w:fill="FFFFFF"/>
          </w:tcPr>
          <w:p w14:paraId="184562F9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auto" w:fill="FFFFFF"/>
          </w:tcPr>
          <w:p w14:paraId="38F2A0C8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shd w:val="clear" w:color="auto" w:fill="FFFFFF"/>
          </w:tcPr>
          <w:p w14:paraId="4F0EE695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auto" w:fill="FFFFFF"/>
          </w:tcPr>
          <w:p w14:paraId="09B0B860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FFFFFF"/>
          </w:tcPr>
          <w:p w14:paraId="5B9DF0F9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55325FD7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14:paraId="08939DB7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FFFFFF"/>
          </w:tcPr>
          <w:p w14:paraId="22162A75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FFF"/>
          </w:tcPr>
          <w:p w14:paraId="47678E17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</w:tcPr>
          <w:p w14:paraId="6AC2DC0C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EB2" w:rsidRPr="00CC17FB" w14:paraId="7C018794" w14:textId="77777777" w:rsidTr="00FB2745">
        <w:trPr>
          <w:trHeight w:val="330"/>
        </w:trPr>
        <w:tc>
          <w:tcPr>
            <w:tcW w:w="1605" w:type="dxa"/>
            <w:shd w:val="clear" w:color="auto" w:fill="FFFFFF"/>
            <w:vAlign w:val="center"/>
          </w:tcPr>
          <w:p w14:paraId="5435EE61" w14:textId="77777777" w:rsidR="003F0EB2" w:rsidRPr="004B5C8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094" w:type="dxa"/>
            <w:shd w:val="clear" w:color="auto" w:fill="FFFFFF"/>
          </w:tcPr>
          <w:p w14:paraId="3406D675" w14:textId="2863230A" w:rsidR="003F0EB2" w:rsidRPr="002C07C4" w:rsidRDefault="00ED7B4C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3"/>
            <w:shd w:val="clear" w:color="auto" w:fill="FFFFFF"/>
          </w:tcPr>
          <w:p w14:paraId="055E0A78" w14:textId="16D90E62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7" w:type="dxa"/>
            <w:gridSpan w:val="3"/>
            <w:shd w:val="clear" w:color="auto" w:fill="FFFFFF"/>
          </w:tcPr>
          <w:p w14:paraId="03C44768" w14:textId="20097BC7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7" w:type="dxa"/>
            <w:gridSpan w:val="2"/>
            <w:shd w:val="clear" w:color="auto" w:fill="FFFFFF"/>
          </w:tcPr>
          <w:p w14:paraId="1BF421E5" w14:textId="26DE4149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1" w:type="dxa"/>
            <w:gridSpan w:val="2"/>
            <w:shd w:val="clear" w:color="auto" w:fill="FFFFFF"/>
          </w:tcPr>
          <w:p w14:paraId="7FC5221C" w14:textId="377B45A4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7" w:type="dxa"/>
            <w:gridSpan w:val="2"/>
            <w:shd w:val="clear" w:color="auto" w:fill="FFFFFF"/>
          </w:tcPr>
          <w:p w14:paraId="48BA76CB" w14:textId="0F2B804B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09" w:type="dxa"/>
            <w:gridSpan w:val="3"/>
            <w:shd w:val="clear" w:color="auto" w:fill="FFFFFF"/>
          </w:tcPr>
          <w:p w14:paraId="346C35DE" w14:textId="12E57D50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0" w:type="dxa"/>
            <w:shd w:val="clear" w:color="auto" w:fill="FFFFFF"/>
          </w:tcPr>
          <w:p w14:paraId="365B639C" w14:textId="09052528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7" w:type="dxa"/>
            <w:shd w:val="clear" w:color="auto" w:fill="FFFFFF"/>
          </w:tcPr>
          <w:p w14:paraId="6B0928F7" w14:textId="256F20C3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8" w:type="dxa"/>
            <w:gridSpan w:val="2"/>
            <w:shd w:val="clear" w:color="auto" w:fill="FFFFFF"/>
          </w:tcPr>
          <w:p w14:paraId="59758F01" w14:textId="33489947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8" w:type="dxa"/>
            <w:shd w:val="clear" w:color="auto" w:fill="FFFFFF"/>
          </w:tcPr>
          <w:p w14:paraId="0DFBFC32" w14:textId="032D1ABA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09" w:type="dxa"/>
            <w:shd w:val="clear" w:color="auto" w:fill="FFFFFF"/>
          </w:tcPr>
          <w:p w14:paraId="1706D40C" w14:textId="48B4005E" w:rsidR="003F0EB2" w:rsidRPr="002C07C4" w:rsidRDefault="00ED7B4C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</w:tr>
      <w:tr w:rsidR="003622BB" w:rsidRPr="00CC17FB" w14:paraId="724BA132" w14:textId="77777777" w:rsidTr="00FB2745">
        <w:trPr>
          <w:trHeight w:val="330"/>
        </w:trPr>
        <w:tc>
          <w:tcPr>
            <w:tcW w:w="1605" w:type="dxa"/>
            <w:shd w:val="clear" w:color="auto" w:fill="FFFFFF"/>
            <w:vAlign w:val="center"/>
          </w:tcPr>
          <w:p w14:paraId="61BB33F2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1094" w:type="dxa"/>
            <w:shd w:val="clear" w:color="auto" w:fill="FFFFFF"/>
          </w:tcPr>
          <w:p w14:paraId="65C4BC6E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shd w:val="clear" w:color="auto" w:fill="FFFFFF"/>
          </w:tcPr>
          <w:p w14:paraId="477DA8EB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shd w:val="clear" w:color="auto" w:fill="FFFFFF"/>
          </w:tcPr>
          <w:p w14:paraId="3AC61ADC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auto" w:fill="FFFFFF"/>
          </w:tcPr>
          <w:p w14:paraId="5D013B71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shd w:val="clear" w:color="auto" w:fill="FFFFFF"/>
          </w:tcPr>
          <w:p w14:paraId="13524FDF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auto" w:fill="FFFFFF"/>
          </w:tcPr>
          <w:p w14:paraId="57CECE1D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FFFFFF"/>
          </w:tcPr>
          <w:p w14:paraId="33C61FE7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52C2B3F0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14:paraId="127DE1EC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FFFFFF"/>
          </w:tcPr>
          <w:p w14:paraId="0250C526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FFF"/>
          </w:tcPr>
          <w:p w14:paraId="6FA7EEEF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</w:tcPr>
          <w:p w14:paraId="18864682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22BB" w:rsidRPr="00CC17FB" w14:paraId="62DF9489" w14:textId="77777777" w:rsidTr="00FB2745">
        <w:trPr>
          <w:trHeight w:val="351"/>
        </w:trPr>
        <w:tc>
          <w:tcPr>
            <w:tcW w:w="1605" w:type="dxa"/>
            <w:shd w:val="clear" w:color="auto" w:fill="FFFFFF"/>
            <w:vAlign w:val="center"/>
          </w:tcPr>
          <w:p w14:paraId="5A73EF4D" w14:textId="77777777" w:rsidR="004B5C84" w:rsidRPr="004B5C84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1094" w:type="dxa"/>
            <w:shd w:val="clear" w:color="auto" w:fill="FFFFFF"/>
          </w:tcPr>
          <w:p w14:paraId="2CB04BCB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shd w:val="clear" w:color="auto" w:fill="FFFFFF"/>
          </w:tcPr>
          <w:p w14:paraId="02587707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shd w:val="clear" w:color="auto" w:fill="FFFFFF"/>
          </w:tcPr>
          <w:p w14:paraId="16DAF793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auto" w:fill="FFFFFF"/>
          </w:tcPr>
          <w:p w14:paraId="69588670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shd w:val="clear" w:color="auto" w:fill="FFFFFF"/>
          </w:tcPr>
          <w:p w14:paraId="042A64D6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auto" w:fill="FFFFFF"/>
          </w:tcPr>
          <w:p w14:paraId="696B19AA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FFFFFF"/>
          </w:tcPr>
          <w:p w14:paraId="4CC48A3D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2AF82D30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14:paraId="0DEA5AEA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FFFFFF"/>
          </w:tcPr>
          <w:p w14:paraId="72AE79A1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FFF"/>
          </w:tcPr>
          <w:p w14:paraId="2A7CFF4A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</w:tcPr>
          <w:p w14:paraId="185A7FA5" w14:textId="77777777" w:rsidR="004B5C84" w:rsidRPr="00785437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EB2" w:rsidRPr="00CC17FB" w14:paraId="31A237BF" w14:textId="77777777" w:rsidTr="00FB2745">
        <w:trPr>
          <w:trHeight w:val="351"/>
        </w:trPr>
        <w:tc>
          <w:tcPr>
            <w:tcW w:w="1605" w:type="dxa"/>
            <w:shd w:val="clear" w:color="auto" w:fill="FFFFFF"/>
            <w:vAlign w:val="center"/>
          </w:tcPr>
          <w:p w14:paraId="3652436E" w14:textId="7397F9A6" w:rsidR="003F0EB2" w:rsidRPr="004B5C8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NFZ</w:t>
            </w:r>
          </w:p>
        </w:tc>
        <w:tc>
          <w:tcPr>
            <w:tcW w:w="1094" w:type="dxa"/>
            <w:shd w:val="clear" w:color="auto" w:fill="FFFFFF"/>
          </w:tcPr>
          <w:p w14:paraId="0CF1AFE0" w14:textId="276B27D9" w:rsidR="003F0EB2" w:rsidRPr="00785437" w:rsidRDefault="00ED7B4C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3"/>
            <w:shd w:val="clear" w:color="auto" w:fill="FFFFFF"/>
          </w:tcPr>
          <w:p w14:paraId="2EF4E0D8" w14:textId="745515AA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12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77" w:type="dxa"/>
            <w:gridSpan w:val="3"/>
            <w:shd w:val="clear" w:color="auto" w:fill="FFFFFF"/>
          </w:tcPr>
          <w:p w14:paraId="0362885A" w14:textId="7F2D071A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12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77" w:type="dxa"/>
            <w:gridSpan w:val="2"/>
            <w:shd w:val="clear" w:color="auto" w:fill="FFFFFF"/>
          </w:tcPr>
          <w:p w14:paraId="76159BEA" w14:textId="7D766375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12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11" w:type="dxa"/>
            <w:gridSpan w:val="2"/>
            <w:shd w:val="clear" w:color="auto" w:fill="FFFFFF"/>
          </w:tcPr>
          <w:p w14:paraId="360B5B31" w14:textId="41D278D0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12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77" w:type="dxa"/>
            <w:gridSpan w:val="2"/>
            <w:shd w:val="clear" w:color="auto" w:fill="FFFFFF"/>
          </w:tcPr>
          <w:p w14:paraId="6CB631F4" w14:textId="4271A066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12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09" w:type="dxa"/>
            <w:gridSpan w:val="3"/>
            <w:shd w:val="clear" w:color="auto" w:fill="FFFFFF"/>
          </w:tcPr>
          <w:p w14:paraId="24A73E9A" w14:textId="1C2344EB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12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10" w:type="dxa"/>
            <w:shd w:val="clear" w:color="auto" w:fill="FFFFFF"/>
          </w:tcPr>
          <w:p w14:paraId="3F194F38" w14:textId="1017B960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12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77" w:type="dxa"/>
            <w:shd w:val="clear" w:color="auto" w:fill="FFFFFF"/>
          </w:tcPr>
          <w:p w14:paraId="4900F6CD" w14:textId="792F4EB8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12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78" w:type="dxa"/>
            <w:gridSpan w:val="2"/>
            <w:shd w:val="clear" w:color="auto" w:fill="FFFFFF"/>
          </w:tcPr>
          <w:p w14:paraId="4509000C" w14:textId="26EBE78D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12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78" w:type="dxa"/>
            <w:shd w:val="clear" w:color="auto" w:fill="FFFFFF"/>
          </w:tcPr>
          <w:p w14:paraId="0553A394" w14:textId="431EC5B1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12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09" w:type="dxa"/>
            <w:shd w:val="clear" w:color="auto" w:fill="FFFFFF"/>
          </w:tcPr>
          <w:p w14:paraId="74B728B9" w14:textId="6A5DA3B8" w:rsidR="003F0EB2" w:rsidRPr="00785437" w:rsidRDefault="00ED7B4C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07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3F0EB2" w:rsidRPr="00CC17FB" w14:paraId="31CBCFB1" w14:textId="77777777" w:rsidTr="00FB2745">
        <w:trPr>
          <w:trHeight w:val="360"/>
        </w:trPr>
        <w:tc>
          <w:tcPr>
            <w:tcW w:w="1605" w:type="dxa"/>
            <w:shd w:val="clear" w:color="auto" w:fill="FFFFFF"/>
            <w:vAlign w:val="center"/>
          </w:tcPr>
          <w:p w14:paraId="37415BA6" w14:textId="77777777" w:rsidR="003F0EB2" w:rsidRPr="004B5C8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Saldo ogółem</w:t>
            </w:r>
          </w:p>
        </w:tc>
        <w:tc>
          <w:tcPr>
            <w:tcW w:w="1094" w:type="dxa"/>
            <w:shd w:val="clear" w:color="auto" w:fill="FFFFFF"/>
          </w:tcPr>
          <w:p w14:paraId="6165D129" w14:textId="0FE5625C" w:rsidR="003F0EB2" w:rsidRPr="002C07C4" w:rsidRDefault="00ED7B4C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3"/>
            <w:shd w:val="clear" w:color="auto" w:fill="FFFFFF"/>
          </w:tcPr>
          <w:p w14:paraId="1A15F447" w14:textId="17ECE252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-300</w:t>
            </w:r>
          </w:p>
        </w:tc>
        <w:tc>
          <w:tcPr>
            <w:tcW w:w="677" w:type="dxa"/>
            <w:gridSpan w:val="3"/>
            <w:shd w:val="clear" w:color="auto" w:fill="FFFFFF"/>
          </w:tcPr>
          <w:p w14:paraId="57490E39" w14:textId="75B3225A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-300</w:t>
            </w:r>
          </w:p>
        </w:tc>
        <w:tc>
          <w:tcPr>
            <w:tcW w:w="677" w:type="dxa"/>
            <w:gridSpan w:val="2"/>
            <w:shd w:val="clear" w:color="auto" w:fill="FFFFFF"/>
          </w:tcPr>
          <w:p w14:paraId="28B39705" w14:textId="7439CA3B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-300</w:t>
            </w:r>
          </w:p>
        </w:tc>
        <w:tc>
          <w:tcPr>
            <w:tcW w:w="811" w:type="dxa"/>
            <w:gridSpan w:val="2"/>
            <w:shd w:val="clear" w:color="auto" w:fill="FFFFFF"/>
          </w:tcPr>
          <w:p w14:paraId="0CB56D64" w14:textId="68103D3B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-300</w:t>
            </w:r>
          </w:p>
        </w:tc>
        <w:tc>
          <w:tcPr>
            <w:tcW w:w="677" w:type="dxa"/>
            <w:gridSpan w:val="2"/>
            <w:shd w:val="clear" w:color="auto" w:fill="FFFFFF"/>
          </w:tcPr>
          <w:p w14:paraId="27324F40" w14:textId="5209EDC1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-300</w:t>
            </w:r>
          </w:p>
        </w:tc>
        <w:tc>
          <w:tcPr>
            <w:tcW w:w="809" w:type="dxa"/>
            <w:gridSpan w:val="3"/>
            <w:shd w:val="clear" w:color="auto" w:fill="FFFFFF"/>
          </w:tcPr>
          <w:p w14:paraId="50170D63" w14:textId="61F2DF7A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-300</w:t>
            </w:r>
          </w:p>
        </w:tc>
        <w:tc>
          <w:tcPr>
            <w:tcW w:w="810" w:type="dxa"/>
            <w:shd w:val="clear" w:color="auto" w:fill="FFFFFF"/>
          </w:tcPr>
          <w:p w14:paraId="1F695F37" w14:textId="3D742768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-300</w:t>
            </w:r>
          </w:p>
        </w:tc>
        <w:tc>
          <w:tcPr>
            <w:tcW w:w="677" w:type="dxa"/>
            <w:shd w:val="clear" w:color="auto" w:fill="FFFFFF"/>
          </w:tcPr>
          <w:p w14:paraId="28768910" w14:textId="2C18A3B0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-300</w:t>
            </w:r>
          </w:p>
        </w:tc>
        <w:tc>
          <w:tcPr>
            <w:tcW w:w="678" w:type="dxa"/>
            <w:gridSpan w:val="2"/>
            <w:shd w:val="clear" w:color="auto" w:fill="FFFFFF"/>
          </w:tcPr>
          <w:p w14:paraId="6674FA9C" w14:textId="484C67C9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-300</w:t>
            </w:r>
          </w:p>
        </w:tc>
        <w:tc>
          <w:tcPr>
            <w:tcW w:w="678" w:type="dxa"/>
            <w:shd w:val="clear" w:color="auto" w:fill="FFFFFF"/>
          </w:tcPr>
          <w:p w14:paraId="30BF1DAC" w14:textId="3636637C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-300</w:t>
            </w:r>
          </w:p>
        </w:tc>
        <w:tc>
          <w:tcPr>
            <w:tcW w:w="809" w:type="dxa"/>
            <w:shd w:val="clear" w:color="auto" w:fill="FFFFFF"/>
          </w:tcPr>
          <w:p w14:paraId="2EE211A6" w14:textId="145A00AD" w:rsidR="003F0EB2" w:rsidRPr="002C07C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ED7B4C" w:rsidRPr="002C0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D7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</w:tr>
      <w:tr w:rsidR="003622BB" w:rsidRPr="00CC17FB" w14:paraId="73634C52" w14:textId="77777777" w:rsidTr="00FB2745">
        <w:trPr>
          <w:trHeight w:val="360"/>
        </w:trPr>
        <w:tc>
          <w:tcPr>
            <w:tcW w:w="1605" w:type="dxa"/>
            <w:shd w:val="clear" w:color="auto" w:fill="FFFFFF"/>
            <w:vAlign w:val="center"/>
          </w:tcPr>
          <w:p w14:paraId="72EB9097" w14:textId="77777777" w:rsidR="004B5C84" w:rsidRPr="004B5C84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1094" w:type="dxa"/>
            <w:shd w:val="clear" w:color="auto" w:fill="FFFFFF"/>
          </w:tcPr>
          <w:p w14:paraId="5216E225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shd w:val="clear" w:color="auto" w:fill="FFFFFF"/>
          </w:tcPr>
          <w:p w14:paraId="52EE97DB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shd w:val="clear" w:color="auto" w:fill="FFFFFF"/>
          </w:tcPr>
          <w:p w14:paraId="26449469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auto" w:fill="FFFFFF"/>
          </w:tcPr>
          <w:p w14:paraId="2FFE508B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shd w:val="clear" w:color="auto" w:fill="FFFFFF"/>
          </w:tcPr>
          <w:p w14:paraId="4A64BA83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auto" w:fill="FFFFFF"/>
          </w:tcPr>
          <w:p w14:paraId="15542183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FFFFFF"/>
          </w:tcPr>
          <w:p w14:paraId="579663F9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3F8628F0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14:paraId="18DD6518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FFFFFF"/>
          </w:tcPr>
          <w:p w14:paraId="007BFE66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FFF"/>
          </w:tcPr>
          <w:p w14:paraId="2FDB36C5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</w:tcPr>
          <w:p w14:paraId="07D0E163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22BB" w:rsidRPr="00CC17FB" w14:paraId="4AB9A5FE" w14:textId="77777777" w:rsidTr="00FB2745">
        <w:trPr>
          <w:trHeight w:val="357"/>
        </w:trPr>
        <w:tc>
          <w:tcPr>
            <w:tcW w:w="1605" w:type="dxa"/>
            <w:shd w:val="clear" w:color="auto" w:fill="FFFFFF"/>
            <w:vAlign w:val="center"/>
          </w:tcPr>
          <w:p w14:paraId="4373D492" w14:textId="77777777" w:rsidR="004B5C84" w:rsidRPr="004B5C84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1094" w:type="dxa"/>
            <w:shd w:val="clear" w:color="auto" w:fill="FFFFFF"/>
          </w:tcPr>
          <w:p w14:paraId="4DAEC120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shd w:val="clear" w:color="auto" w:fill="FFFFFF"/>
          </w:tcPr>
          <w:p w14:paraId="4433CB88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shd w:val="clear" w:color="auto" w:fill="FFFFFF"/>
          </w:tcPr>
          <w:p w14:paraId="1213F142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auto" w:fill="FFFFFF"/>
          </w:tcPr>
          <w:p w14:paraId="221B2414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shd w:val="clear" w:color="auto" w:fill="FFFFFF"/>
          </w:tcPr>
          <w:p w14:paraId="0643E877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auto" w:fill="FFFFFF"/>
          </w:tcPr>
          <w:p w14:paraId="7639BE7F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FFFFFF"/>
          </w:tcPr>
          <w:p w14:paraId="204E00DB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6B8388A1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14:paraId="301D75BC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FFFFFF"/>
          </w:tcPr>
          <w:p w14:paraId="753A80D7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FFF"/>
          </w:tcPr>
          <w:p w14:paraId="606DA640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</w:tcPr>
          <w:p w14:paraId="698FBFB0" w14:textId="77777777" w:rsidR="004B5C84" w:rsidRPr="00785437" w:rsidRDefault="004B5C84" w:rsidP="00740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EB2" w:rsidRPr="00CC17FB" w14:paraId="31367FDD" w14:textId="77777777" w:rsidTr="00FB2745">
        <w:trPr>
          <w:trHeight w:val="357"/>
        </w:trPr>
        <w:tc>
          <w:tcPr>
            <w:tcW w:w="1605" w:type="dxa"/>
            <w:shd w:val="clear" w:color="auto" w:fill="FFFFFF"/>
            <w:vAlign w:val="center"/>
          </w:tcPr>
          <w:p w14:paraId="4F21E00F" w14:textId="52B9D7E8" w:rsidR="003F0EB2" w:rsidRPr="004B5C84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NFZ</w:t>
            </w:r>
          </w:p>
        </w:tc>
        <w:tc>
          <w:tcPr>
            <w:tcW w:w="1094" w:type="dxa"/>
            <w:shd w:val="clear" w:color="auto" w:fill="FFFFFF"/>
          </w:tcPr>
          <w:p w14:paraId="619D70AB" w14:textId="1BFC79E2" w:rsidR="003F0EB2" w:rsidRPr="00785437" w:rsidRDefault="00ED7B4C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3"/>
            <w:shd w:val="clear" w:color="auto" w:fill="FFFFFF"/>
          </w:tcPr>
          <w:p w14:paraId="6FF84C6D" w14:textId="71177DE1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345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</w:tc>
        <w:tc>
          <w:tcPr>
            <w:tcW w:w="677" w:type="dxa"/>
            <w:gridSpan w:val="3"/>
            <w:shd w:val="clear" w:color="auto" w:fill="FFFFFF"/>
          </w:tcPr>
          <w:p w14:paraId="2398D88D" w14:textId="2D452477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345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</w:tc>
        <w:tc>
          <w:tcPr>
            <w:tcW w:w="677" w:type="dxa"/>
            <w:gridSpan w:val="2"/>
            <w:shd w:val="clear" w:color="auto" w:fill="FFFFFF"/>
          </w:tcPr>
          <w:p w14:paraId="39B862E1" w14:textId="5094A94B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345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</w:tc>
        <w:tc>
          <w:tcPr>
            <w:tcW w:w="811" w:type="dxa"/>
            <w:gridSpan w:val="2"/>
            <w:shd w:val="clear" w:color="auto" w:fill="FFFFFF"/>
          </w:tcPr>
          <w:p w14:paraId="71B61A6B" w14:textId="722F87B2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345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</w:tc>
        <w:tc>
          <w:tcPr>
            <w:tcW w:w="677" w:type="dxa"/>
            <w:gridSpan w:val="2"/>
            <w:shd w:val="clear" w:color="auto" w:fill="FFFFFF"/>
          </w:tcPr>
          <w:p w14:paraId="72205C0D" w14:textId="2475B59F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345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</w:tc>
        <w:tc>
          <w:tcPr>
            <w:tcW w:w="809" w:type="dxa"/>
            <w:gridSpan w:val="3"/>
            <w:shd w:val="clear" w:color="auto" w:fill="FFFFFF"/>
          </w:tcPr>
          <w:p w14:paraId="5E784F30" w14:textId="52C55546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345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</w:tc>
        <w:tc>
          <w:tcPr>
            <w:tcW w:w="810" w:type="dxa"/>
            <w:shd w:val="clear" w:color="auto" w:fill="FFFFFF"/>
          </w:tcPr>
          <w:p w14:paraId="4882D701" w14:textId="77654754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345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</w:tc>
        <w:tc>
          <w:tcPr>
            <w:tcW w:w="677" w:type="dxa"/>
            <w:shd w:val="clear" w:color="auto" w:fill="FFFFFF"/>
          </w:tcPr>
          <w:p w14:paraId="5E7F10C9" w14:textId="036E46BF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345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</w:tc>
        <w:tc>
          <w:tcPr>
            <w:tcW w:w="678" w:type="dxa"/>
            <w:gridSpan w:val="2"/>
            <w:shd w:val="clear" w:color="auto" w:fill="FFFFFF"/>
          </w:tcPr>
          <w:p w14:paraId="4BB3DD8A" w14:textId="389CD026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345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</w:tc>
        <w:tc>
          <w:tcPr>
            <w:tcW w:w="678" w:type="dxa"/>
            <w:shd w:val="clear" w:color="auto" w:fill="FFFFFF"/>
          </w:tcPr>
          <w:p w14:paraId="4E46CDE6" w14:textId="72EA1592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345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</w:tc>
        <w:tc>
          <w:tcPr>
            <w:tcW w:w="809" w:type="dxa"/>
            <w:shd w:val="clear" w:color="auto" w:fill="FFFFFF"/>
          </w:tcPr>
          <w:p w14:paraId="0D55D76F" w14:textId="0E986D6D" w:rsidR="003F0EB2" w:rsidRPr="00785437" w:rsidRDefault="003F0EB2" w:rsidP="003F0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0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7B4C" w:rsidRPr="002C07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7B4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151E36" w:rsidRPr="00CC17FB" w14:paraId="003F905D" w14:textId="77777777" w:rsidTr="00FB2745">
        <w:trPr>
          <w:trHeight w:val="348"/>
        </w:trPr>
        <w:tc>
          <w:tcPr>
            <w:tcW w:w="1605" w:type="dxa"/>
            <w:shd w:val="clear" w:color="auto" w:fill="FFFFFF"/>
            <w:vAlign w:val="center"/>
          </w:tcPr>
          <w:p w14:paraId="12D40027" w14:textId="77777777" w:rsidR="004B5C84" w:rsidRPr="004B5C84" w:rsidRDefault="004B5C84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9339" w:type="dxa"/>
            <w:gridSpan w:val="22"/>
            <w:shd w:val="clear" w:color="auto" w:fill="FFFFFF"/>
            <w:vAlign w:val="center"/>
          </w:tcPr>
          <w:p w14:paraId="6A169ADA" w14:textId="3CF2567A" w:rsidR="004B5C84" w:rsidRPr="004B5C84" w:rsidRDefault="004B5C84" w:rsidP="0009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5C84">
              <w:rPr>
                <w:rFonts w:ascii="Times New Roman" w:eastAsia="Times New Roman" w:hAnsi="Times New Roman" w:cs="Times New Roman"/>
                <w:lang w:eastAsia="pl-PL"/>
              </w:rPr>
              <w:t xml:space="preserve">Świadczenia w zakresie zaopatrzenia w wyroby medyczne na zlecenie będą finansowane ze środków </w:t>
            </w:r>
            <w:r w:rsidR="005735C2">
              <w:rPr>
                <w:rFonts w:ascii="Times New Roman" w:eastAsia="Times New Roman" w:hAnsi="Times New Roman" w:cs="Times New Roman"/>
                <w:lang w:eastAsia="pl-PL"/>
              </w:rPr>
              <w:t>NFZ</w:t>
            </w:r>
            <w:r w:rsidRPr="004B5C84">
              <w:rPr>
                <w:rFonts w:ascii="Times New Roman" w:eastAsia="Times New Roman" w:hAnsi="Times New Roman" w:cs="Times New Roman"/>
                <w:lang w:eastAsia="pl-PL"/>
              </w:rPr>
              <w:t xml:space="preserve">, z pozycji zaopatrzenie w wyroby medyczne oraz ich naprawa. </w:t>
            </w:r>
          </w:p>
        </w:tc>
      </w:tr>
      <w:tr w:rsidR="00151E36" w:rsidRPr="00CC17FB" w14:paraId="1D98A70C" w14:textId="77777777" w:rsidTr="00FB2745">
        <w:trPr>
          <w:trHeight w:val="1223"/>
        </w:trPr>
        <w:tc>
          <w:tcPr>
            <w:tcW w:w="1605" w:type="dxa"/>
            <w:shd w:val="clear" w:color="auto" w:fill="FFFFFF"/>
          </w:tcPr>
          <w:p w14:paraId="2191FA3B" w14:textId="77777777" w:rsidR="004B5C84" w:rsidRPr="004B5C84" w:rsidRDefault="004B5C84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9339" w:type="dxa"/>
            <w:gridSpan w:val="22"/>
            <w:shd w:val="clear" w:color="auto" w:fill="FFFFFF"/>
          </w:tcPr>
          <w:p w14:paraId="72F3966D" w14:textId="5AE04175" w:rsidR="004B5C84" w:rsidRPr="004B5C84" w:rsidRDefault="004B5C84" w:rsidP="00097690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C84">
              <w:rPr>
                <w:rFonts w:ascii="Times New Roman" w:hAnsi="Times New Roman" w:cs="Times New Roman"/>
                <w:sz w:val="22"/>
                <w:szCs w:val="22"/>
              </w:rPr>
              <w:t xml:space="preserve">Projektowana nowelizacja rozporządzenia wprowadza zmiany, które będą niosły skutki finansowe dla budżetu </w:t>
            </w:r>
            <w:r w:rsidR="005735C2">
              <w:rPr>
                <w:rFonts w:ascii="Times New Roman" w:hAnsi="Times New Roman" w:cs="Times New Roman"/>
                <w:sz w:val="22"/>
                <w:szCs w:val="22"/>
              </w:rPr>
              <w:t>NFZ</w:t>
            </w:r>
            <w:r w:rsidRPr="004B5C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5DEBC80" w14:textId="15BC3B80" w:rsidR="004B5C84" w:rsidRPr="004B5C84" w:rsidRDefault="004B5C84" w:rsidP="000976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4B5C84">
              <w:rPr>
                <w:rFonts w:ascii="Times New Roman" w:hAnsi="Times New Roman"/>
              </w:rPr>
              <w:t xml:space="preserve">Szacuje się, że wprowadzane zmiany w skali roku to wzrost nakładów o ok. </w:t>
            </w:r>
            <w:r>
              <w:rPr>
                <w:rFonts w:ascii="Times New Roman" w:hAnsi="Times New Roman"/>
              </w:rPr>
              <w:t>3</w:t>
            </w:r>
            <w:r w:rsidR="003F0EB2">
              <w:rPr>
                <w:rFonts w:ascii="Times New Roman" w:hAnsi="Times New Roman"/>
              </w:rPr>
              <w:t>0</w:t>
            </w:r>
            <w:r w:rsidRPr="004B5C84">
              <w:rPr>
                <w:rFonts w:ascii="Times New Roman" w:hAnsi="Times New Roman"/>
              </w:rPr>
              <w:t>0 mln zł</w:t>
            </w:r>
            <w:r w:rsidR="00E34FAE">
              <w:rPr>
                <w:rFonts w:ascii="Times New Roman" w:hAnsi="Times New Roman"/>
              </w:rPr>
              <w:t xml:space="preserve"> od 1 stycznia </w:t>
            </w:r>
            <w:r w:rsidR="00BF5971">
              <w:rPr>
                <w:rFonts w:ascii="Times New Roman" w:hAnsi="Times New Roman"/>
              </w:rPr>
              <w:t>20</w:t>
            </w:r>
            <w:r w:rsidR="00BF5971">
              <w:rPr>
                <w:rFonts w:ascii="Times New Roman" w:hAnsi="Times New Roman"/>
              </w:rPr>
              <w:t>2</w:t>
            </w:r>
            <w:r w:rsidR="00BF5971">
              <w:rPr>
                <w:rFonts w:ascii="Times New Roman" w:hAnsi="Times New Roman"/>
              </w:rPr>
              <w:t xml:space="preserve">4 </w:t>
            </w:r>
            <w:r w:rsidR="00E34FAE">
              <w:rPr>
                <w:rFonts w:ascii="Times New Roman" w:hAnsi="Times New Roman"/>
              </w:rPr>
              <w:t xml:space="preserve">r. </w:t>
            </w:r>
            <w:r w:rsidRPr="004B5C84">
              <w:rPr>
                <w:rFonts w:ascii="Times New Roman" w:hAnsi="Times New Roman"/>
              </w:rPr>
              <w:t>Środki zosta</w:t>
            </w:r>
            <w:r w:rsidR="002C07C4">
              <w:rPr>
                <w:rFonts w:ascii="Times New Roman" w:hAnsi="Times New Roman"/>
              </w:rPr>
              <w:t>ną</w:t>
            </w:r>
            <w:r w:rsidRPr="004B5C84">
              <w:rPr>
                <w:rFonts w:ascii="Times New Roman" w:hAnsi="Times New Roman"/>
              </w:rPr>
              <w:t xml:space="preserve"> zabezpieczone w planie finansowym NFZ</w:t>
            </w:r>
            <w:r w:rsidR="00E34FAE">
              <w:rPr>
                <w:rFonts w:ascii="Times New Roman" w:hAnsi="Times New Roman"/>
              </w:rPr>
              <w:t xml:space="preserve">. </w:t>
            </w:r>
            <w:r w:rsidRPr="004B5C84">
              <w:rPr>
                <w:rFonts w:ascii="Times New Roman" w:hAnsi="Times New Roman"/>
              </w:rPr>
              <w:t>Realizacja projektowanej regulacji będzie odbywać się w ramach środków zaplanowanych w planie finansowym NFZ, bez konieczności uruchamiania funduszu zapasowego na ten cel.</w:t>
            </w:r>
          </w:p>
          <w:p w14:paraId="4CF2395D" w14:textId="77777777" w:rsidR="004B5C84" w:rsidRPr="004B5C84" w:rsidRDefault="004B5C84" w:rsidP="00097690">
            <w:pPr>
              <w:pStyle w:val="Bezodstpw"/>
              <w:jc w:val="both"/>
              <w:rPr>
                <w:rFonts w:ascii="Times New Roman" w:hAnsi="Times New Roman"/>
              </w:rPr>
            </w:pPr>
            <w:r w:rsidRPr="004B5C84">
              <w:rPr>
                <w:rFonts w:ascii="Times New Roman" w:hAnsi="Times New Roman"/>
              </w:rPr>
              <w:t>Największe koszty będą wynikały z:</w:t>
            </w:r>
          </w:p>
          <w:p w14:paraId="038F8DD7" w14:textId="5731303D" w:rsidR="004B5C84" w:rsidRDefault="004B5C84" w:rsidP="00097690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B5C84">
              <w:rPr>
                <w:rFonts w:ascii="Times New Roman" w:hAnsi="Times New Roman"/>
              </w:rPr>
              <w:t>Zmiany i rozszerzenia refundacji w obszarze protez i ortez na zamówienie</w:t>
            </w:r>
            <w:r w:rsidR="00FB4130">
              <w:rPr>
                <w:rFonts w:ascii="Times New Roman" w:hAnsi="Times New Roman"/>
              </w:rPr>
              <w:t xml:space="preserve"> oraz obuwia ortopedycznego</w:t>
            </w:r>
            <w:r w:rsidRPr="004B5C84">
              <w:rPr>
                <w:rFonts w:ascii="Times New Roman" w:hAnsi="Times New Roman"/>
              </w:rPr>
              <w:t xml:space="preserve"> – ok. 104 mln zł</w:t>
            </w:r>
          </w:p>
          <w:p w14:paraId="55AB185D" w14:textId="1667422C" w:rsidR="00FB4130" w:rsidRPr="004B5C84" w:rsidRDefault="00FB4130" w:rsidP="00097690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B4130">
              <w:rPr>
                <w:rFonts w:ascii="Times New Roman" w:hAnsi="Times New Roman"/>
              </w:rPr>
              <w:t xml:space="preserve">Zmniejszenie udziału pacjenta w limicie refundacji na wyroby chłonne z 30% do 20%, w przypadku wyrobów dla dzieci do 10% </w:t>
            </w:r>
            <w:r w:rsidR="008A170F">
              <w:rPr>
                <w:rFonts w:ascii="Times New Roman" w:hAnsi="Times New Roman"/>
              </w:rPr>
              <w:t>–</w:t>
            </w:r>
            <w:r w:rsidR="008A170F" w:rsidRPr="00FB4130">
              <w:rPr>
                <w:rFonts w:ascii="Times New Roman" w:hAnsi="Times New Roman"/>
              </w:rPr>
              <w:t xml:space="preserve"> </w:t>
            </w:r>
            <w:r w:rsidRPr="00FB4130">
              <w:rPr>
                <w:rFonts w:ascii="Times New Roman" w:hAnsi="Times New Roman"/>
              </w:rPr>
              <w:t>ok. 50 mln zł.</w:t>
            </w:r>
          </w:p>
          <w:p w14:paraId="3BF3DFFA" w14:textId="0A0D70DA" w:rsidR="00FB4130" w:rsidRPr="00FB4130" w:rsidRDefault="00FB4130" w:rsidP="00FB4130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B4130">
              <w:rPr>
                <w:rFonts w:ascii="Times New Roman" w:hAnsi="Times New Roman"/>
              </w:rPr>
              <w:t xml:space="preserve">Poszerzenie wykazu o wyroby kompresyjne okrągłodziane w populacji pacjentów z niewydolnością żylną w leczeniu lub profilaktyce owrzodzeń żylnych </w:t>
            </w:r>
            <w:r w:rsidR="007E4C19">
              <w:rPr>
                <w:rFonts w:ascii="Times New Roman" w:hAnsi="Times New Roman"/>
              </w:rPr>
              <w:t>–</w:t>
            </w:r>
            <w:r w:rsidR="007E4C19" w:rsidRPr="00FB4130">
              <w:rPr>
                <w:rFonts w:ascii="Times New Roman" w:hAnsi="Times New Roman"/>
              </w:rPr>
              <w:t xml:space="preserve"> </w:t>
            </w:r>
            <w:r w:rsidRPr="00FB4130">
              <w:rPr>
                <w:rFonts w:ascii="Times New Roman" w:hAnsi="Times New Roman"/>
              </w:rPr>
              <w:t>ok. 39 mln zł.</w:t>
            </w:r>
          </w:p>
          <w:p w14:paraId="15E43D55" w14:textId="677D15E3" w:rsidR="00FB4130" w:rsidRPr="00FB4130" w:rsidRDefault="00FB4130" w:rsidP="00FB4130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B4130">
              <w:rPr>
                <w:rFonts w:ascii="Times New Roman" w:hAnsi="Times New Roman"/>
              </w:rPr>
              <w:t>Dodanie wkładek ortopedycznych na zamówienie wraz z badaniem rozmieszczenia nacisków na podeszwowej stronie stóp co ma służyć profilaktyce pierwotnego lub wtórnego owrzodzenia u pacjentów z cukrzycą i zespołem stopy cukrzycowej – ok. 37 mln zł.</w:t>
            </w:r>
          </w:p>
          <w:p w14:paraId="7011B29A" w14:textId="6F5A0657" w:rsidR="00FB4130" w:rsidRPr="00FB4130" w:rsidRDefault="00FB4130" w:rsidP="00FB4130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B4130">
              <w:rPr>
                <w:rFonts w:ascii="Times New Roman" w:hAnsi="Times New Roman"/>
              </w:rPr>
              <w:t>Zmiany w refundacji osprzętu do pomp insulinowych, uwzględniające rekomendowane okresy użytkowania, jak również nowe wyroby na rynku. Uwzględnienie chorób rzadkich takich jak hiperinsulinizm i glikogenozą w refundacji systemów monitorowania glikemii, jak również zmiany w warunkach przyznawania tych systemów (m.in. refundacja FGM zostanie poszerzona o kobiety w ciąży i w okresie połogu z cukrzycą ciążową, niewymagające insulinoterapii) – ok. 18 mln zł.</w:t>
            </w:r>
          </w:p>
          <w:p w14:paraId="71FDBE25" w14:textId="312A8CCB" w:rsidR="00FB4130" w:rsidRPr="00FB4130" w:rsidRDefault="00FB4130" w:rsidP="00FB4130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B4130">
              <w:rPr>
                <w:rFonts w:ascii="Times New Roman" w:hAnsi="Times New Roman"/>
              </w:rPr>
              <w:t>Wprowadzenie do wykazu aparatów do pomiaru INR/PT dla pacjentów leczonych antagonistami witaminy K wymagających regularnej kontroli wskaźnika PT/INR do ukończenia 18. roku życia lub pacjentów ze sztucznymi mechanicznymi zastawkami serca lub z migotaniem przedsionków z umiarkowaną do ciężkiej stenozą mitralną lub posiadających orzeczenie o znacznym stopniu niepełnosprawności, co ma na celu poprawę przestrzegania farmakoterapii i ułatwienie monitorowania leczenia, a także w uzasadnionych medycznie przypadkach zmiany w dawkowaniu leków – ok. 10 mln zł.</w:t>
            </w:r>
          </w:p>
          <w:p w14:paraId="2E74898E" w14:textId="05560385" w:rsidR="00FB4130" w:rsidRPr="00FB4130" w:rsidRDefault="00FB4130" w:rsidP="00FB4130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B4130">
              <w:rPr>
                <w:rFonts w:ascii="Times New Roman" w:hAnsi="Times New Roman"/>
              </w:rPr>
              <w:t>Zwiększenie limitu refundacji w przypadku bardzo wysokich wad wzroku pow. 10 dptr, do 350 zł za soczewkę okularową – ok. 10 mln zł.</w:t>
            </w:r>
          </w:p>
          <w:p w14:paraId="47CDC6A8" w14:textId="5E736A78" w:rsidR="00FB4130" w:rsidRPr="00FB4130" w:rsidRDefault="00FB4130" w:rsidP="00FB4130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B4130">
              <w:rPr>
                <w:rFonts w:ascii="Times New Roman" w:hAnsi="Times New Roman"/>
              </w:rPr>
              <w:t>Wprowadzenie refundacji wyrobów dedykowanych pacjentkom po mastektomii: rękawów profilaktycznych kompresyjnych okrągłodzianych, gorsetów pooperacyjnych i biustonoszy. Zwiększenie limitu na peruki i protezy piersi. – ok. 9 mln zł.</w:t>
            </w:r>
          </w:p>
          <w:p w14:paraId="3C4AEC1B" w14:textId="57228DBA" w:rsidR="00FB4130" w:rsidRPr="00FB4130" w:rsidRDefault="00FB4130" w:rsidP="00FB4130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B4130">
              <w:rPr>
                <w:rFonts w:ascii="Times New Roman" w:hAnsi="Times New Roman"/>
              </w:rPr>
              <w:t xml:space="preserve">Podział refundacji białych lasek ze względu na ich funkcjonalność i zastosowanie, wraz z odrębnymi limitami – ok. 2 mln zł. </w:t>
            </w:r>
          </w:p>
          <w:p w14:paraId="21508FD1" w14:textId="40051C8C" w:rsidR="00FB4130" w:rsidRPr="00FB4130" w:rsidRDefault="00FB4130" w:rsidP="00FB4130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B4130">
              <w:rPr>
                <w:rFonts w:ascii="Times New Roman" w:hAnsi="Times New Roman"/>
              </w:rPr>
              <w:t xml:space="preserve">Zmniejszenie udziału w limicie cewników hydrofilowych do 10% dla pacjentów dorosłych.  – ok. </w:t>
            </w:r>
            <w:r w:rsidR="003F0EB2">
              <w:rPr>
                <w:rFonts w:ascii="Times New Roman" w:hAnsi="Times New Roman"/>
              </w:rPr>
              <w:t>4</w:t>
            </w:r>
            <w:r w:rsidRPr="00FB4130">
              <w:rPr>
                <w:rFonts w:ascii="Times New Roman" w:hAnsi="Times New Roman"/>
              </w:rPr>
              <w:t xml:space="preserve"> mln zł.</w:t>
            </w:r>
          </w:p>
          <w:p w14:paraId="04B50012" w14:textId="3A53D78E" w:rsidR="003F0EB2" w:rsidRDefault="00FB4130" w:rsidP="00FB085C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B4130">
              <w:rPr>
                <w:rFonts w:ascii="Times New Roman" w:hAnsi="Times New Roman"/>
              </w:rPr>
              <w:t>Wprowadzenie refundacji na plastry mocujące do filtrów HME – ok. 2,5 mln zł.</w:t>
            </w:r>
          </w:p>
          <w:p w14:paraId="260BFECE" w14:textId="433348E5" w:rsidR="00FB4130" w:rsidRPr="004B5C84" w:rsidRDefault="003F0EB2" w:rsidP="00FB4130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Pozostałe zmiany </w:t>
            </w:r>
            <w:r w:rsidR="007E4C19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ok. 14,5 mln zł.</w:t>
            </w:r>
          </w:p>
          <w:p w14:paraId="307F4577" w14:textId="09AAA2C7" w:rsidR="004B5C84" w:rsidRPr="004B5C84" w:rsidRDefault="004B5C84" w:rsidP="008D4C65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4B5C84" w:rsidRPr="00CC17FB" w14:paraId="20207D87" w14:textId="77777777" w:rsidTr="00FB2745">
        <w:trPr>
          <w:trHeight w:val="345"/>
        </w:trPr>
        <w:tc>
          <w:tcPr>
            <w:tcW w:w="10944" w:type="dxa"/>
            <w:gridSpan w:val="23"/>
            <w:shd w:val="clear" w:color="auto" w:fill="99CCFF"/>
          </w:tcPr>
          <w:p w14:paraId="044D2F69" w14:textId="77777777" w:rsidR="004B5C84" w:rsidRPr="00CC17FB" w:rsidRDefault="004B5C84" w:rsidP="0009769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B5C84" w:rsidRPr="00CC17FB" w14:paraId="54B75E26" w14:textId="77777777" w:rsidTr="00FB2745">
        <w:trPr>
          <w:trHeight w:val="142"/>
        </w:trPr>
        <w:tc>
          <w:tcPr>
            <w:tcW w:w="10944" w:type="dxa"/>
            <w:gridSpan w:val="23"/>
            <w:shd w:val="clear" w:color="auto" w:fill="FFFFFF"/>
          </w:tcPr>
          <w:p w14:paraId="197C683B" w14:textId="77777777" w:rsidR="004B5C84" w:rsidRPr="00CC17FB" w:rsidRDefault="004B5C84" w:rsidP="0009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3622BB" w:rsidRPr="00CC17FB" w14:paraId="0768F7C3" w14:textId="77777777" w:rsidTr="00FB2745">
        <w:trPr>
          <w:trHeight w:val="1077"/>
        </w:trPr>
        <w:tc>
          <w:tcPr>
            <w:tcW w:w="4187" w:type="dxa"/>
            <w:gridSpan w:val="7"/>
            <w:shd w:val="clear" w:color="auto" w:fill="FFFFFF"/>
          </w:tcPr>
          <w:p w14:paraId="4C679B8B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  <w:p w14:paraId="3813B66A" w14:textId="3DC70FFE" w:rsidR="003622BB" w:rsidRPr="00CC17FB" w:rsidRDefault="003622BB" w:rsidP="0009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shd w:val="clear" w:color="auto" w:fill="FFFFFF"/>
          </w:tcPr>
          <w:p w14:paraId="6749E090" w14:textId="77777777" w:rsidR="003622BB" w:rsidRPr="00CC17FB" w:rsidRDefault="003622BB" w:rsidP="0009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1" w:type="dxa"/>
            <w:gridSpan w:val="2"/>
            <w:shd w:val="clear" w:color="auto" w:fill="FFFFFF"/>
          </w:tcPr>
          <w:p w14:paraId="1838EF46" w14:textId="77777777" w:rsidR="003622BB" w:rsidRPr="00CC17FB" w:rsidRDefault="003622BB" w:rsidP="0009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1" w:type="dxa"/>
            <w:gridSpan w:val="2"/>
            <w:shd w:val="clear" w:color="auto" w:fill="FFFFFF"/>
          </w:tcPr>
          <w:p w14:paraId="5B4006AD" w14:textId="77777777" w:rsidR="003622BB" w:rsidRPr="00CC17FB" w:rsidRDefault="003622BB" w:rsidP="0009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02" w:type="dxa"/>
            <w:gridSpan w:val="7"/>
            <w:shd w:val="clear" w:color="auto" w:fill="FFFFFF"/>
          </w:tcPr>
          <w:p w14:paraId="203F33FD" w14:textId="084CA75E" w:rsidR="003622BB" w:rsidRPr="00CC17FB" w:rsidRDefault="003622BB" w:rsidP="0015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02" w:type="dxa"/>
            <w:gridSpan w:val="3"/>
            <w:shd w:val="clear" w:color="auto" w:fill="FFFFFF"/>
          </w:tcPr>
          <w:p w14:paraId="33BA26A3" w14:textId="77777777" w:rsidR="003622BB" w:rsidRPr="00CC17FB" w:rsidRDefault="003622BB" w:rsidP="0009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CC17FB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3622BB" w:rsidRPr="00CC17FB" w14:paraId="36D8D36C" w14:textId="77777777" w:rsidTr="00FB2745">
        <w:trPr>
          <w:trHeight w:val="274"/>
        </w:trPr>
        <w:tc>
          <w:tcPr>
            <w:tcW w:w="1605" w:type="dxa"/>
            <w:vMerge w:val="restart"/>
            <w:shd w:val="clear" w:color="auto" w:fill="FFFFFF"/>
          </w:tcPr>
          <w:p w14:paraId="60F59E53" w14:textId="77777777" w:rsidR="003622BB" w:rsidRPr="00CC17FB" w:rsidRDefault="003622BB" w:rsidP="0009769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49C7AF9E" w14:textId="77777777" w:rsidR="003622BB" w:rsidRPr="00CC17FB" w:rsidRDefault="003622BB" w:rsidP="00097690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0CA91598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582" w:type="dxa"/>
            <w:gridSpan w:val="6"/>
            <w:shd w:val="clear" w:color="auto" w:fill="FFFFFF"/>
          </w:tcPr>
          <w:p w14:paraId="2E6E8A8C" w14:textId="228AB954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51" w:type="dxa"/>
            <w:gridSpan w:val="2"/>
            <w:shd w:val="clear" w:color="auto" w:fill="FFFFFF"/>
          </w:tcPr>
          <w:p w14:paraId="61C5FA38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shd w:val="clear" w:color="auto" w:fill="FFFFFF"/>
          </w:tcPr>
          <w:p w14:paraId="031D1CA0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shd w:val="clear" w:color="auto" w:fill="FFFFFF"/>
          </w:tcPr>
          <w:p w14:paraId="0EDFD748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02" w:type="dxa"/>
            <w:gridSpan w:val="7"/>
            <w:shd w:val="clear" w:color="auto" w:fill="FFFFFF"/>
          </w:tcPr>
          <w:p w14:paraId="489C5D2E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02" w:type="dxa"/>
            <w:gridSpan w:val="3"/>
            <w:shd w:val="clear" w:color="auto" w:fill="FFFFFF"/>
          </w:tcPr>
          <w:p w14:paraId="31AF8D9F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622BB" w:rsidRPr="00CC17FB" w14:paraId="0C950C6F" w14:textId="77777777" w:rsidTr="00FB2745">
        <w:trPr>
          <w:trHeight w:val="176"/>
        </w:trPr>
        <w:tc>
          <w:tcPr>
            <w:tcW w:w="1605" w:type="dxa"/>
            <w:vMerge/>
            <w:shd w:val="clear" w:color="auto" w:fill="FFFFFF"/>
          </w:tcPr>
          <w:p w14:paraId="373394BA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2" w:type="dxa"/>
            <w:gridSpan w:val="6"/>
            <w:shd w:val="clear" w:color="auto" w:fill="FFFFFF"/>
          </w:tcPr>
          <w:p w14:paraId="592FD8B3" w14:textId="225C3F03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51" w:type="dxa"/>
            <w:gridSpan w:val="2"/>
            <w:shd w:val="clear" w:color="auto" w:fill="FFFFFF"/>
          </w:tcPr>
          <w:p w14:paraId="1B9929F7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shd w:val="clear" w:color="auto" w:fill="FFFFFF"/>
          </w:tcPr>
          <w:p w14:paraId="5DEBA186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shd w:val="clear" w:color="auto" w:fill="FFFFFF"/>
          </w:tcPr>
          <w:p w14:paraId="33A085BF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02" w:type="dxa"/>
            <w:gridSpan w:val="7"/>
            <w:shd w:val="clear" w:color="auto" w:fill="FFFFFF"/>
          </w:tcPr>
          <w:p w14:paraId="63A9EF08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02" w:type="dxa"/>
            <w:gridSpan w:val="3"/>
            <w:shd w:val="clear" w:color="auto" w:fill="FFFFFF"/>
          </w:tcPr>
          <w:p w14:paraId="0943E42B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622BB" w:rsidRPr="00CC17FB" w14:paraId="35C7E4AD" w14:textId="77777777" w:rsidTr="00FB2745">
        <w:trPr>
          <w:trHeight w:val="518"/>
        </w:trPr>
        <w:tc>
          <w:tcPr>
            <w:tcW w:w="1605" w:type="dxa"/>
            <w:vMerge/>
            <w:shd w:val="clear" w:color="auto" w:fill="FFFFFF"/>
          </w:tcPr>
          <w:p w14:paraId="4D0AA463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2" w:type="dxa"/>
            <w:gridSpan w:val="6"/>
            <w:shd w:val="clear" w:color="auto" w:fill="FFFFFF"/>
          </w:tcPr>
          <w:p w14:paraId="46357567" w14:textId="0611719D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751" w:type="dxa"/>
            <w:gridSpan w:val="2"/>
            <w:shd w:val="clear" w:color="auto" w:fill="FFFFFF"/>
          </w:tcPr>
          <w:p w14:paraId="0BE5C850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shd w:val="clear" w:color="auto" w:fill="FFFFFF"/>
          </w:tcPr>
          <w:p w14:paraId="09425B04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shd w:val="clear" w:color="auto" w:fill="FFFFFF"/>
          </w:tcPr>
          <w:p w14:paraId="51AA5389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02" w:type="dxa"/>
            <w:gridSpan w:val="7"/>
            <w:shd w:val="clear" w:color="auto" w:fill="FFFFFF"/>
          </w:tcPr>
          <w:p w14:paraId="38391CFD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02" w:type="dxa"/>
            <w:gridSpan w:val="3"/>
            <w:shd w:val="clear" w:color="auto" w:fill="FFFFFF"/>
          </w:tcPr>
          <w:p w14:paraId="0219E08B" w14:textId="77777777" w:rsidR="003622BB" w:rsidRPr="00CC17FB" w:rsidRDefault="003622BB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B38E4" w:rsidRPr="00CC17FB" w14:paraId="5CF740E3" w14:textId="77777777" w:rsidTr="00FB2745">
        <w:trPr>
          <w:trHeight w:val="142"/>
        </w:trPr>
        <w:tc>
          <w:tcPr>
            <w:tcW w:w="1605" w:type="dxa"/>
            <w:vMerge w:val="restart"/>
            <w:shd w:val="clear" w:color="auto" w:fill="FFFFFF"/>
          </w:tcPr>
          <w:p w14:paraId="509C92D2" w14:textId="77777777" w:rsidR="008B38E4" w:rsidRPr="00CC17FB" w:rsidRDefault="008B38E4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535" w:type="dxa"/>
            <w:gridSpan w:val="5"/>
            <w:shd w:val="clear" w:color="auto" w:fill="FFFFFF"/>
          </w:tcPr>
          <w:p w14:paraId="21B96832" w14:textId="77777777" w:rsidR="008B38E4" w:rsidRPr="00CC17FB" w:rsidRDefault="008B38E4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6804" w:type="dxa"/>
            <w:gridSpan w:val="17"/>
            <w:shd w:val="clear" w:color="auto" w:fill="FFFFFF"/>
          </w:tcPr>
          <w:p w14:paraId="60DEFAD6" w14:textId="77777777" w:rsidR="008B38E4" w:rsidRPr="00CC17FB" w:rsidRDefault="008B38E4" w:rsidP="0009769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rozporządzenia nie będzie miał istotnego wpływu na działalność dużych przedsiębiorców.</w:t>
            </w:r>
          </w:p>
          <w:p w14:paraId="6549D82E" w14:textId="77777777" w:rsidR="008B38E4" w:rsidRPr="00CC17FB" w:rsidRDefault="008B38E4" w:rsidP="0009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8B38E4" w:rsidRPr="00CC17FB" w14:paraId="623F12A0" w14:textId="77777777" w:rsidTr="00FB2745">
        <w:trPr>
          <w:trHeight w:val="142"/>
        </w:trPr>
        <w:tc>
          <w:tcPr>
            <w:tcW w:w="1605" w:type="dxa"/>
            <w:vMerge/>
            <w:shd w:val="clear" w:color="auto" w:fill="FFFFFF"/>
          </w:tcPr>
          <w:p w14:paraId="14813F0D" w14:textId="77777777" w:rsidR="008B38E4" w:rsidRPr="00CC17FB" w:rsidRDefault="008B38E4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gridSpan w:val="5"/>
            <w:shd w:val="clear" w:color="auto" w:fill="FFFFFF"/>
          </w:tcPr>
          <w:p w14:paraId="3D5C8F7E" w14:textId="77777777" w:rsidR="008B38E4" w:rsidRPr="00CC17FB" w:rsidRDefault="008B38E4" w:rsidP="000976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6804" w:type="dxa"/>
            <w:gridSpan w:val="17"/>
            <w:shd w:val="clear" w:color="auto" w:fill="FFFFFF"/>
          </w:tcPr>
          <w:p w14:paraId="22F9B057" w14:textId="77777777" w:rsidR="008B38E4" w:rsidRPr="00CC17FB" w:rsidRDefault="008B38E4" w:rsidP="0009769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rozporządzenia </w:t>
            </w:r>
            <w:bookmarkStart w:id="6" w:name="_Hlk130820648"/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będzie miał wpływ na działalność mikro-, małych i średnich przedsiębiorców, którzy są potencjalnymi adresatami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projektowanych zmian w przepisach prawa, tj. stanowiąc te kategorie wielkościowe przedsiębiorców realizują zlecenia na wyroby medyczne.</w:t>
            </w:r>
          </w:p>
          <w:p w14:paraId="5FEEABBB" w14:textId="0DD6AB7B" w:rsidR="008B38E4" w:rsidRPr="00CC17FB" w:rsidRDefault="008B38E4" w:rsidP="0009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Wpływ ten przejawi się </w:t>
            </w:r>
            <w:bookmarkEnd w:id="6"/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w zwiększeniu wielkości obrotów i przychodów.</w:t>
            </w:r>
          </w:p>
        </w:tc>
      </w:tr>
      <w:tr w:rsidR="008B38E4" w:rsidRPr="00CC17FB" w14:paraId="5682E921" w14:textId="77777777" w:rsidTr="008B38E4">
        <w:trPr>
          <w:trHeight w:val="505"/>
        </w:trPr>
        <w:tc>
          <w:tcPr>
            <w:tcW w:w="1605" w:type="dxa"/>
            <w:vMerge/>
            <w:shd w:val="clear" w:color="auto" w:fill="FFFFFF"/>
          </w:tcPr>
          <w:p w14:paraId="28BA8155" w14:textId="77777777" w:rsidR="008B38E4" w:rsidRPr="00CC17FB" w:rsidRDefault="008B38E4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gridSpan w:val="5"/>
            <w:shd w:val="clear" w:color="auto" w:fill="FFFFFF"/>
          </w:tcPr>
          <w:p w14:paraId="1600615D" w14:textId="7FEA5AAE" w:rsidR="008B38E4" w:rsidRPr="00CC17FB" w:rsidRDefault="008B38E4" w:rsidP="00151E36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6804" w:type="dxa"/>
            <w:gridSpan w:val="17"/>
            <w:shd w:val="clear" w:color="auto" w:fill="FFFFFF"/>
          </w:tcPr>
          <w:p w14:paraId="27A3EB34" w14:textId="2B94FFE6" w:rsidR="008B38E4" w:rsidRPr="00CC17FB" w:rsidRDefault="008B38E4" w:rsidP="008B38E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spacing w:val="-2"/>
              </w:rPr>
              <w:t>Projektowan</w:t>
            </w:r>
            <w:r>
              <w:rPr>
                <w:rFonts w:ascii="Times New Roman" w:hAnsi="Times New Roman"/>
                <w:spacing w:val="-2"/>
              </w:rPr>
              <w:t>a</w:t>
            </w:r>
            <w:r w:rsidRPr="00E94421">
              <w:rPr>
                <w:rFonts w:ascii="Times New Roman" w:hAnsi="Times New Roman"/>
                <w:spacing w:val="-2"/>
              </w:rPr>
              <w:t xml:space="preserve"> zmiana przyczyni się do zwiększenia dostępności do wyrobów medycznych oraz do poprawy jakości życia osób korzystających z wyrobów medycznych na zlecenie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8B38E4" w:rsidRPr="00CC17FB" w14:paraId="3B49D25B" w14:textId="77777777" w:rsidTr="00FB2745">
        <w:trPr>
          <w:trHeight w:val="505"/>
        </w:trPr>
        <w:tc>
          <w:tcPr>
            <w:tcW w:w="1605" w:type="dxa"/>
            <w:vMerge/>
            <w:shd w:val="clear" w:color="auto" w:fill="FFFFFF"/>
          </w:tcPr>
          <w:p w14:paraId="429F3F5E" w14:textId="77777777" w:rsidR="008B38E4" w:rsidRPr="00CC17FB" w:rsidRDefault="008B38E4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gridSpan w:val="5"/>
            <w:shd w:val="clear" w:color="auto" w:fill="FFFFFF"/>
          </w:tcPr>
          <w:p w14:paraId="724EC2A6" w14:textId="56B43B69" w:rsidR="008B38E4" w:rsidRPr="00CC17FB" w:rsidRDefault="008B38E4" w:rsidP="00151E36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osoby starsze i niepełnosprawne </w:t>
            </w:r>
          </w:p>
        </w:tc>
        <w:tc>
          <w:tcPr>
            <w:tcW w:w="6804" w:type="dxa"/>
            <w:gridSpan w:val="17"/>
            <w:shd w:val="clear" w:color="auto" w:fill="FFFFFF"/>
          </w:tcPr>
          <w:p w14:paraId="528E61C6" w14:textId="55855310" w:rsidR="008B38E4" w:rsidRPr="00E94421" w:rsidRDefault="008B38E4" w:rsidP="00151E3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94421">
              <w:rPr>
                <w:rFonts w:ascii="Times New Roman" w:hAnsi="Times New Roman"/>
                <w:spacing w:val="-2"/>
              </w:rPr>
              <w:t>Projektowana zmiana przyczyni się do zwiększenia dostępności do wyrobów medycznych oraz do poprawy jakości życia osób korzystających z wyrobów medycznych na zlecenie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151E36" w:rsidRPr="00CC17FB" w14:paraId="739175AB" w14:textId="77777777" w:rsidTr="00FB2745">
        <w:trPr>
          <w:trHeight w:val="342"/>
        </w:trPr>
        <w:tc>
          <w:tcPr>
            <w:tcW w:w="10944" w:type="dxa"/>
            <w:gridSpan w:val="23"/>
            <w:shd w:val="clear" w:color="auto" w:fill="99CCFF"/>
            <w:vAlign w:val="center"/>
          </w:tcPr>
          <w:p w14:paraId="5C84F3FF" w14:textId="77777777" w:rsidR="00151E36" w:rsidRPr="00CC17FB" w:rsidRDefault="00151E36" w:rsidP="00151E3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151E36" w:rsidRPr="00CC17FB" w14:paraId="1F65FFAD" w14:textId="77777777" w:rsidTr="00FB2745">
        <w:trPr>
          <w:trHeight w:val="151"/>
        </w:trPr>
        <w:tc>
          <w:tcPr>
            <w:tcW w:w="10944" w:type="dxa"/>
            <w:gridSpan w:val="23"/>
            <w:shd w:val="clear" w:color="auto" w:fill="FFFFFF"/>
          </w:tcPr>
          <w:p w14:paraId="2E5C20E0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151E36" w:rsidRPr="00CC17FB" w14:paraId="67F43B13" w14:textId="77777777" w:rsidTr="00FB2745">
        <w:trPr>
          <w:trHeight w:val="946"/>
        </w:trPr>
        <w:tc>
          <w:tcPr>
            <w:tcW w:w="4140" w:type="dxa"/>
            <w:gridSpan w:val="6"/>
            <w:shd w:val="clear" w:color="auto" w:fill="FFFFFF"/>
          </w:tcPr>
          <w:p w14:paraId="270E6292" w14:textId="77777777" w:rsidR="00151E36" w:rsidRPr="00CC17FB" w:rsidRDefault="00151E36" w:rsidP="00151E3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6804" w:type="dxa"/>
            <w:gridSpan w:val="17"/>
            <w:shd w:val="clear" w:color="auto" w:fill="FFFFFF"/>
          </w:tcPr>
          <w:p w14:paraId="6DE842E5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025B2C74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7EC508EC" w14:textId="251FFD81" w:rsidR="00151E36" w:rsidRPr="00CC17FB" w:rsidRDefault="00151E36" w:rsidP="00151E3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151E36" w:rsidRPr="00CC17FB" w14:paraId="651362CF" w14:textId="77777777" w:rsidTr="00FB2745">
        <w:trPr>
          <w:trHeight w:val="1245"/>
        </w:trPr>
        <w:tc>
          <w:tcPr>
            <w:tcW w:w="4140" w:type="dxa"/>
            <w:gridSpan w:val="6"/>
            <w:shd w:val="clear" w:color="auto" w:fill="FFFFFF"/>
          </w:tcPr>
          <w:p w14:paraId="1F8B23B1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37E50455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67E41235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339B7996" w14:textId="77777777" w:rsidR="00151E36" w:rsidRPr="00CC17FB" w:rsidRDefault="00151E36" w:rsidP="00151E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6804" w:type="dxa"/>
            <w:gridSpan w:val="17"/>
            <w:shd w:val="clear" w:color="auto" w:fill="FFFFFF"/>
          </w:tcPr>
          <w:p w14:paraId="6E942C68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45788578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3BA537D1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4C5B23FE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5F80A3A9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51E36" w:rsidRPr="00CC17FB" w14:paraId="0CCA4F2C" w14:textId="77777777" w:rsidTr="00FB2745">
        <w:trPr>
          <w:trHeight w:val="870"/>
        </w:trPr>
        <w:tc>
          <w:tcPr>
            <w:tcW w:w="4140" w:type="dxa"/>
            <w:gridSpan w:val="6"/>
            <w:shd w:val="clear" w:color="auto" w:fill="FFFFFF"/>
          </w:tcPr>
          <w:p w14:paraId="33C285ED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804" w:type="dxa"/>
            <w:gridSpan w:val="17"/>
            <w:shd w:val="clear" w:color="auto" w:fill="FFFFFF"/>
          </w:tcPr>
          <w:p w14:paraId="4898B00F" w14:textId="2BBC1A23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24A71CEC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3A0D4BAC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  <w:p w14:paraId="2B1CD955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51E36" w:rsidRPr="00CC17FB" w14:paraId="3A5DB8F1" w14:textId="77777777" w:rsidTr="00FB2745">
        <w:trPr>
          <w:trHeight w:val="231"/>
        </w:trPr>
        <w:tc>
          <w:tcPr>
            <w:tcW w:w="10944" w:type="dxa"/>
            <w:gridSpan w:val="23"/>
            <w:shd w:val="clear" w:color="auto" w:fill="FFFFFF"/>
          </w:tcPr>
          <w:p w14:paraId="29C66000" w14:textId="438189E5" w:rsidR="00151E36" w:rsidRPr="00CC17FB" w:rsidRDefault="00151E36" w:rsidP="0015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Komentarz: nie dotyczy.</w:t>
            </w:r>
          </w:p>
        </w:tc>
      </w:tr>
      <w:tr w:rsidR="00151E36" w:rsidRPr="00CC17FB" w14:paraId="0ABB3AFF" w14:textId="77777777" w:rsidTr="00FB2745">
        <w:trPr>
          <w:trHeight w:val="142"/>
        </w:trPr>
        <w:tc>
          <w:tcPr>
            <w:tcW w:w="10944" w:type="dxa"/>
            <w:gridSpan w:val="23"/>
            <w:shd w:val="clear" w:color="auto" w:fill="99CCFF"/>
          </w:tcPr>
          <w:p w14:paraId="388CC054" w14:textId="77777777" w:rsidR="00151E36" w:rsidRPr="00CC17FB" w:rsidRDefault="00151E36" w:rsidP="00151E36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151E36" w:rsidRPr="00CC17FB" w14:paraId="21B2DC8A" w14:textId="77777777" w:rsidTr="00FB2745">
        <w:trPr>
          <w:trHeight w:val="142"/>
        </w:trPr>
        <w:tc>
          <w:tcPr>
            <w:tcW w:w="10944" w:type="dxa"/>
            <w:gridSpan w:val="23"/>
            <w:shd w:val="clear" w:color="auto" w:fill="auto"/>
          </w:tcPr>
          <w:p w14:paraId="3CF1C22C" w14:textId="74D7A461" w:rsidR="00151E36" w:rsidRPr="00CC17FB" w:rsidRDefault="00151E36" w:rsidP="0036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Nie dotyczy.</w:t>
            </w:r>
          </w:p>
        </w:tc>
      </w:tr>
      <w:tr w:rsidR="00151E36" w:rsidRPr="00CC17FB" w14:paraId="14BB1AD9" w14:textId="77777777" w:rsidTr="00FB2745">
        <w:trPr>
          <w:trHeight w:val="142"/>
        </w:trPr>
        <w:tc>
          <w:tcPr>
            <w:tcW w:w="10944" w:type="dxa"/>
            <w:gridSpan w:val="23"/>
            <w:shd w:val="clear" w:color="auto" w:fill="99CCFF"/>
          </w:tcPr>
          <w:p w14:paraId="65C369B4" w14:textId="77777777" w:rsidR="00151E36" w:rsidRPr="00CC17FB" w:rsidRDefault="00151E36" w:rsidP="00151E36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151E36" w:rsidRPr="00CC17FB" w14:paraId="0B1754CF" w14:textId="77777777" w:rsidTr="00FB2745">
        <w:trPr>
          <w:trHeight w:val="1031"/>
        </w:trPr>
        <w:tc>
          <w:tcPr>
            <w:tcW w:w="3290" w:type="dxa"/>
            <w:gridSpan w:val="3"/>
            <w:shd w:val="clear" w:color="auto" w:fill="FFFFFF"/>
          </w:tcPr>
          <w:p w14:paraId="6901C55B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3FD1BB0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201BEA6F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>sytuacja i rozwój regionalny</w:t>
            </w:r>
          </w:p>
          <w:p w14:paraId="69FD6057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spacing w:val="-2"/>
              </w:rPr>
              <w:t>sądy powszechne, administracyjne lub wojskowe</w:t>
            </w:r>
          </w:p>
        </w:tc>
        <w:tc>
          <w:tcPr>
            <w:tcW w:w="3827" w:type="dxa"/>
            <w:gridSpan w:val="12"/>
            <w:shd w:val="clear" w:color="auto" w:fill="FFFFFF"/>
          </w:tcPr>
          <w:p w14:paraId="3865D667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5DEFD5E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46AAD1B8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>mienie państwowe</w:t>
            </w:r>
          </w:p>
          <w:p w14:paraId="223C6021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3827" w:type="dxa"/>
            <w:gridSpan w:val="8"/>
            <w:shd w:val="clear" w:color="auto" w:fill="FFFFFF"/>
          </w:tcPr>
          <w:p w14:paraId="01409521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5A5BCE0" w14:textId="6C65AFA0" w:rsidR="00151E36" w:rsidRPr="00CC17FB" w:rsidRDefault="003622BB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151E36"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1E36"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624BA575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151E36" w:rsidRPr="00CC17FB" w14:paraId="4FB9ED38" w14:textId="77777777" w:rsidTr="00FB2745">
        <w:trPr>
          <w:trHeight w:val="712"/>
        </w:trPr>
        <w:tc>
          <w:tcPr>
            <w:tcW w:w="1605" w:type="dxa"/>
            <w:shd w:val="clear" w:color="auto" w:fill="FFFFFF"/>
            <w:vAlign w:val="center"/>
          </w:tcPr>
          <w:p w14:paraId="191D3629" w14:textId="77777777" w:rsidR="00151E36" w:rsidRPr="00CC17FB" w:rsidRDefault="00151E36" w:rsidP="00151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9339" w:type="dxa"/>
            <w:gridSpan w:val="22"/>
            <w:shd w:val="clear" w:color="auto" w:fill="FFFFFF"/>
            <w:vAlign w:val="center"/>
          </w:tcPr>
          <w:p w14:paraId="10B375C6" w14:textId="38EA9339" w:rsidR="00151E36" w:rsidRPr="00CC17FB" w:rsidRDefault="003622BB" w:rsidP="0015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Celem projektowanych zmian jest poszerzenie dostępu do wyrobów medycznych, a także uszczegółowienie ich kategoryzacji.</w:t>
            </w:r>
          </w:p>
        </w:tc>
      </w:tr>
      <w:tr w:rsidR="00151E36" w:rsidRPr="00CC17FB" w14:paraId="481341D5" w14:textId="77777777" w:rsidTr="00FB2745">
        <w:trPr>
          <w:trHeight w:val="142"/>
        </w:trPr>
        <w:tc>
          <w:tcPr>
            <w:tcW w:w="10944" w:type="dxa"/>
            <w:gridSpan w:val="23"/>
            <w:shd w:val="clear" w:color="auto" w:fill="99CCFF"/>
          </w:tcPr>
          <w:p w14:paraId="2ACE5157" w14:textId="77777777" w:rsidR="00151E36" w:rsidRPr="00CC17FB" w:rsidRDefault="00151E36" w:rsidP="00151E3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C17FB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151E36" w:rsidRPr="00CC17FB" w14:paraId="6ECE37B3" w14:textId="77777777" w:rsidTr="00FB2745">
        <w:trPr>
          <w:trHeight w:val="142"/>
        </w:trPr>
        <w:tc>
          <w:tcPr>
            <w:tcW w:w="10944" w:type="dxa"/>
            <w:gridSpan w:val="23"/>
            <w:shd w:val="clear" w:color="auto" w:fill="FFFFFF"/>
          </w:tcPr>
          <w:p w14:paraId="25D1704E" w14:textId="5F1CB88B" w:rsidR="00151E36" w:rsidRPr="00CC17FB" w:rsidRDefault="00151E36" w:rsidP="0015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Rozporządzenie wejdzie w życie z dniem 1 </w:t>
            </w:r>
            <w:r w:rsidR="003622BB">
              <w:rPr>
                <w:rFonts w:ascii="Times New Roman" w:eastAsia="Calibri" w:hAnsi="Times New Roman" w:cs="Times New Roman"/>
                <w:color w:val="000000"/>
              </w:rPr>
              <w:t>stycznia 2024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r.</w:t>
            </w:r>
          </w:p>
        </w:tc>
      </w:tr>
      <w:tr w:rsidR="00151E36" w:rsidRPr="00CC17FB" w14:paraId="2832CCE4" w14:textId="77777777" w:rsidTr="00FB2745">
        <w:trPr>
          <w:trHeight w:val="142"/>
        </w:trPr>
        <w:tc>
          <w:tcPr>
            <w:tcW w:w="10944" w:type="dxa"/>
            <w:gridSpan w:val="23"/>
            <w:shd w:val="clear" w:color="auto" w:fill="99CCFF"/>
          </w:tcPr>
          <w:p w14:paraId="783BC649" w14:textId="77777777" w:rsidR="00151E36" w:rsidRPr="00CC17FB" w:rsidRDefault="00151E36" w:rsidP="00151E3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151E36" w:rsidRPr="00CC17FB" w14:paraId="37C76F05" w14:textId="77777777" w:rsidTr="00FB2745">
        <w:trPr>
          <w:trHeight w:val="142"/>
        </w:trPr>
        <w:tc>
          <w:tcPr>
            <w:tcW w:w="10944" w:type="dxa"/>
            <w:gridSpan w:val="23"/>
            <w:shd w:val="clear" w:color="auto" w:fill="FFFFFF"/>
          </w:tcPr>
          <w:p w14:paraId="3FEB0FBC" w14:textId="2FD3A36B" w:rsidR="00151E36" w:rsidRPr="00CC17FB" w:rsidRDefault="003622BB" w:rsidP="0015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spacing w:val="-2"/>
              </w:rPr>
              <w:t xml:space="preserve">Ewaluacja dla </w:t>
            </w:r>
            <w:r w:rsidR="005735C2">
              <w:rPr>
                <w:rFonts w:ascii="Times New Roman" w:hAnsi="Times New Roman"/>
                <w:spacing w:val="-2"/>
              </w:rPr>
              <w:t>NFZ</w:t>
            </w:r>
            <w:r w:rsidRPr="00E94421">
              <w:rPr>
                <w:rFonts w:ascii="Times New Roman" w:hAnsi="Times New Roman"/>
                <w:spacing w:val="-2"/>
              </w:rPr>
              <w:t xml:space="preserve"> będzie możliwa nie wcześniej niż po upływie pełnego roku kalendarzowego od dnia wejścia w życie projektowanych przepisów. </w:t>
            </w:r>
            <w:r w:rsidR="002C07C4">
              <w:rPr>
                <w:rFonts w:ascii="Times New Roman" w:hAnsi="Times New Roman"/>
                <w:spacing w:val="-2"/>
              </w:rPr>
              <w:t xml:space="preserve">Będzie dotyczyć porównania założonych kosztów poszerzenia refundacji w porównaniu do faktycznych kosztów. </w:t>
            </w:r>
          </w:p>
        </w:tc>
      </w:tr>
      <w:tr w:rsidR="00151E36" w:rsidRPr="00CC17FB" w14:paraId="4EDCA91D" w14:textId="77777777" w:rsidTr="00FB2745">
        <w:trPr>
          <w:trHeight w:val="142"/>
        </w:trPr>
        <w:tc>
          <w:tcPr>
            <w:tcW w:w="10944" w:type="dxa"/>
            <w:gridSpan w:val="23"/>
            <w:shd w:val="clear" w:color="auto" w:fill="99CCFF"/>
          </w:tcPr>
          <w:p w14:paraId="78FAF6D8" w14:textId="77777777" w:rsidR="00151E36" w:rsidRPr="00CC17FB" w:rsidRDefault="00151E36" w:rsidP="00151E3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CC17FB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51E36" w:rsidRPr="00CC17FB" w14:paraId="6AFF7632" w14:textId="77777777" w:rsidTr="00FB2745">
        <w:trPr>
          <w:trHeight w:val="142"/>
        </w:trPr>
        <w:tc>
          <w:tcPr>
            <w:tcW w:w="10944" w:type="dxa"/>
            <w:gridSpan w:val="23"/>
            <w:shd w:val="clear" w:color="auto" w:fill="auto"/>
          </w:tcPr>
          <w:p w14:paraId="0250A610" w14:textId="77777777" w:rsidR="00151E36" w:rsidRPr="00CC17FB" w:rsidRDefault="00151E36" w:rsidP="00151E3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Brak.</w:t>
            </w:r>
          </w:p>
        </w:tc>
      </w:tr>
    </w:tbl>
    <w:p w14:paraId="080237BF" w14:textId="77777777" w:rsidR="00E16EAB" w:rsidRPr="00F30E39" w:rsidRDefault="00E16EAB">
      <w:pPr>
        <w:rPr>
          <w:rFonts w:ascii="Lato" w:hAnsi="Lato"/>
        </w:rPr>
      </w:pPr>
    </w:p>
    <w:sectPr w:rsidR="00E16EAB" w:rsidRPr="00F30E39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BEB"/>
    <w:multiLevelType w:val="hybridMultilevel"/>
    <w:tmpl w:val="C9D0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28D9"/>
    <w:multiLevelType w:val="hybridMultilevel"/>
    <w:tmpl w:val="550C2B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7EC8"/>
    <w:multiLevelType w:val="hybridMultilevel"/>
    <w:tmpl w:val="BE16FF6C"/>
    <w:lvl w:ilvl="0" w:tplc="23F6DF7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4AC476CC"/>
    <w:multiLevelType w:val="hybridMultilevel"/>
    <w:tmpl w:val="BB76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C05B8"/>
    <w:multiLevelType w:val="hybridMultilevel"/>
    <w:tmpl w:val="550C2B76"/>
    <w:lvl w:ilvl="0" w:tplc="2B54B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871646">
    <w:abstractNumId w:val="1"/>
  </w:num>
  <w:num w:numId="2" w16cid:durableId="555628022">
    <w:abstractNumId w:val="3"/>
  </w:num>
  <w:num w:numId="3" w16cid:durableId="729422363">
    <w:abstractNumId w:val="5"/>
  </w:num>
  <w:num w:numId="4" w16cid:durableId="1206717403">
    <w:abstractNumId w:val="2"/>
  </w:num>
  <w:num w:numId="5" w16cid:durableId="1176723760">
    <w:abstractNumId w:val="0"/>
  </w:num>
  <w:num w:numId="6" w16cid:durableId="1474325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24"/>
    <w:rsid w:val="000152B6"/>
    <w:rsid w:val="00056ABE"/>
    <w:rsid w:val="00097690"/>
    <w:rsid w:val="000A7677"/>
    <w:rsid w:val="001037D9"/>
    <w:rsid w:val="00151E36"/>
    <w:rsid w:val="001C338D"/>
    <w:rsid w:val="002C07C4"/>
    <w:rsid w:val="00306D2B"/>
    <w:rsid w:val="003622BB"/>
    <w:rsid w:val="00366D5F"/>
    <w:rsid w:val="00386A59"/>
    <w:rsid w:val="003B2F9B"/>
    <w:rsid w:val="003F0EB2"/>
    <w:rsid w:val="003F34FB"/>
    <w:rsid w:val="00433651"/>
    <w:rsid w:val="004A2DD1"/>
    <w:rsid w:val="004B5C84"/>
    <w:rsid w:val="004D291F"/>
    <w:rsid w:val="005619AE"/>
    <w:rsid w:val="00562130"/>
    <w:rsid w:val="005735C2"/>
    <w:rsid w:val="006A7653"/>
    <w:rsid w:val="006C6A16"/>
    <w:rsid w:val="00707078"/>
    <w:rsid w:val="00740111"/>
    <w:rsid w:val="00760023"/>
    <w:rsid w:val="00785437"/>
    <w:rsid w:val="007B2B71"/>
    <w:rsid w:val="007D696D"/>
    <w:rsid w:val="007E4C19"/>
    <w:rsid w:val="00826C22"/>
    <w:rsid w:val="00827EC7"/>
    <w:rsid w:val="0086277C"/>
    <w:rsid w:val="008A170F"/>
    <w:rsid w:val="008B38E4"/>
    <w:rsid w:val="008D4C65"/>
    <w:rsid w:val="009C3A2F"/>
    <w:rsid w:val="00AA4289"/>
    <w:rsid w:val="00AA5E03"/>
    <w:rsid w:val="00AC3F0C"/>
    <w:rsid w:val="00AD2515"/>
    <w:rsid w:val="00AE13E9"/>
    <w:rsid w:val="00B0097A"/>
    <w:rsid w:val="00B172D0"/>
    <w:rsid w:val="00B47305"/>
    <w:rsid w:val="00BF5971"/>
    <w:rsid w:val="00C25F70"/>
    <w:rsid w:val="00C47D5E"/>
    <w:rsid w:val="00C74DD5"/>
    <w:rsid w:val="00C96021"/>
    <w:rsid w:val="00CC17FB"/>
    <w:rsid w:val="00CF407A"/>
    <w:rsid w:val="00D8472B"/>
    <w:rsid w:val="00DA3824"/>
    <w:rsid w:val="00DB5F64"/>
    <w:rsid w:val="00E16EAB"/>
    <w:rsid w:val="00E34FAE"/>
    <w:rsid w:val="00E517E3"/>
    <w:rsid w:val="00EB6250"/>
    <w:rsid w:val="00ED7B4C"/>
    <w:rsid w:val="00F30E39"/>
    <w:rsid w:val="00F45FE8"/>
    <w:rsid w:val="00F60090"/>
    <w:rsid w:val="00FB085C"/>
    <w:rsid w:val="00FB2745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906E"/>
  <w15:chartTrackingRefBased/>
  <w15:docId w15:val="{A22E34C3-87BB-49A0-9164-3DE93CE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qFormat/>
    <w:rsid w:val="0009769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976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5735C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35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5C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C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szmulski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2776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autor PR</cp:lastModifiedBy>
  <cp:revision>5</cp:revision>
  <dcterms:created xsi:type="dcterms:W3CDTF">2023-06-22T10:19:00Z</dcterms:created>
  <dcterms:modified xsi:type="dcterms:W3CDTF">2023-06-26T07:30:00Z</dcterms:modified>
</cp:coreProperties>
</file>