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81" w:rsidRDefault="00B56397" w:rsidP="00B56397">
      <w:pPr>
        <w:ind w:left="6372" w:firstLine="708"/>
      </w:pPr>
      <w:r>
        <w:rPr>
          <w:noProof/>
          <w:lang w:eastAsia="pl-PL"/>
        </w:rPr>
        <w:drawing>
          <wp:inline distT="0" distB="0" distL="0" distR="0">
            <wp:extent cx="1685677" cy="644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a-life-transparent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248" cy="645226"/>
                    </a:xfrm>
                    <a:prstGeom prst="rect">
                      <a:avLst/>
                    </a:prstGeom>
                  </pic:spPr>
                </pic:pic>
              </a:graphicData>
            </a:graphic>
          </wp:inline>
        </w:drawing>
      </w:r>
    </w:p>
    <w:p w:rsidR="00DB4081" w:rsidRDefault="00DB4081" w:rsidP="00B56397">
      <w:pPr>
        <w:ind w:left="6372" w:firstLine="708"/>
      </w:pPr>
    </w:p>
    <w:p w:rsidR="00DB4081" w:rsidRDefault="00DB4081" w:rsidP="00DB4081">
      <w:pPr>
        <w:ind w:left="5953" w:firstLine="708"/>
      </w:pPr>
      <w:r>
        <w:t>Warszawa, 14 lipca 2022</w:t>
      </w:r>
    </w:p>
    <w:p w:rsidR="004C196D" w:rsidRDefault="004C196D" w:rsidP="004C196D">
      <w:pPr>
        <w:jc w:val="center"/>
        <w:rPr>
          <w:b/>
          <w:szCs w:val="20"/>
        </w:rPr>
      </w:pPr>
    </w:p>
    <w:p w:rsidR="00DB4081" w:rsidRDefault="004C196D" w:rsidP="004C196D">
      <w:pPr>
        <w:jc w:val="center"/>
        <w:rPr>
          <w:rFonts w:ascii="Arial" w:hAnsi="Arial"/>
          <w:b/>
          <w:bCs/>
          <w:sz w:val="24"/>
          <w:szCs w:val="24"/>
        </w:rPr>
      </w:pPr>
      <w:r w:rsidRPr="008826F2">
        <w:rPr>
          <w:b/>
          <w:szCs w:val="20"/>
        </w:rPr>
        <w:t xml:space="preserve">List otwarty Fundacji </w:t>
      </w:r>
      <w:proofErr w:type="spellStart"/>
      <w:r w:rsidRPr="008826F2">
        <w:rPr>
          <w:b/>
          <w:szCs w:val="20"/>
        </w:rPr>
        <w:t>STOMAlife</w:t>
      </w:r>
      <w:proofErr w:type="spellEnd"/>
      <w:r w:rsidRPr="008826F2">
        <w:rPr>
          <w:b/>
          <w:szCs w:val="20"/>
        </w:rPr>
        <w:t xml:space="preserve"> w sprawie projektu </w:t>
      </w:r>
      <w:r>
        <w:rPr>
          <w:b/>
          <w:szCs w:val="20"/>
        </w:rPr>
        <w:t xml:space="preserve">rozporządzenia Ministra Zdrowia </w:t>
      </w:r>
      <w:r w:rsidRPr="008826F2">
        <w:rPr>
          <w:b/>
          <w:szCs w:val="20"/>
        </w:rPr>
        <w:t>zmi</w:t>
      </w:r>
      <w:r>
        <w:rPr>
          <w:b/>
          <w:szCs w:val="20"/>
        </w:rPr>
        <w:t>eniającego rozporządzenie w sprawie wykazu wyrobów medycznych wydawanych na zlecenie z dnia 8 lipca 2022</w:t>
      </w:r>
      <w:r w:rsidRPr="008826F2">
        <w:rPr>
          <w:b/>
          <w:szCs w:val="20"/>
        </w:rPr>
        <w:t>r.</w:t>
      </w:r>
      <w:r w:rsidRPr="008826F2">
        <w:rPr>
          <w:b/>
          <w:szCs w:val="20"/>
        </w:rPr>
        <w:br/>
      </w:r>
    </w:p>
    <w:p w:rsidR="00DB4081" w:rsidRDefault="004C196D" w:rsidP="00DB4081">
      <w:pPr>
        <w:pStyle w:val="TreA"/>
        <w:spacing w:line="288" w:lineRule="auto"/>
        <w:jc w:val="both"/>
        <w:rPr>
          <w:rFonts w:ascii="Arial" w:hAnsi="Arial"/>
          <w:b/>
          <w:bCs/>
          <w:sz w:val="24"/>
          <w:szCs w:val="24"/>
        </w:rPr>
      </w:pPr>
      <w:r>
        <w:rPr>
          <w:rFonts w:ascii="Arial" w:hAnsi="Arial"/>
          <w:b/>
          <w:bCs/>
          <w:sz w:val="24"/>
          <w:szCs w:val="24"/>
        </w:rPr>
        <w:t>Szanowni Państwo,</w:t>
      </w:r>
    </w:p>
    <w:p w:rsidR="004C196D" w:rsidRDefault="004C196D" w:rsidP="00DB4081">
      <w:pPr>
        <w:pStyle w:val="TreA"/>
        <w:spacing w:line="288" w:lineRule="auto"/>
        <w:jc w:val="both"/>
        <w:rPr>
          <w:rFonts w:ascii="Arial" w:hAnsi="Arial"/>
          <w:b/>
          <w:bCs/>
          <w:sz w:val="24"/>
          <w:szCs w:val="24"/>
        </w:rPr>
      </w:pPr>
    </w:p>
    <w:p w:rsidR="00DB4081" w:rsidRDefault="00DB4081" w:rsidP="00DB4081">
      <w:pPr>
        <w:pStyle w:val="TreA"/>
        <w:spacing w:line="288" w:lineRule="auto"/>
        <w:jc w:val="both"/>
        <w:rPr>
          <w:rFonts w:ascii="Arial" w:eastAsia="Arial" w:hAnsi="Arial" w:cs="Arial"/>
          <w:b/>
          <w:bCs/>
          <w:sz w:val="24"/>
          <w:szCs w:val="24"/>
        </w:rPr>
      </w:pPr>
      <w:r>
        <w:rPr>
          <w:rFonts w:ascii="Arial" w:hAnsi="Arial"/>
          <w:b/>
          <w:bCs/>
          <w:sz w:val="24"/>
          <w:szCs w:val="24"/>
        </w:rPr>
        <w:t xml:space="preserve">W Polsce żyje obecnie blisko 64.000 </w:t>
      </w:r>
      <w:proofErr w:type="spellStart"/>
      <w:r>
        <w:rPr>
          <w:rFonts w:ascii="Arial" w:hAnsi="Arial"/>
          <w:b/>
          <w:bCs/>
          <w:sz w:val="24"/>
          <w:szCs w:val="24"/>
        </w:rPr>
        <w:t>stomik</w:t>
      </w:r>
      <w:proofErr w:type="spellEnd"/>
      <w:r>
        <w:rPr>
          <w:rFonts w:ascii="Arial" w:hAnsi="Arial"/>
          <w:b/>
          <w:bCs/>
          <w:sz w:val="24"/>
          <w:szCs w:val="24"/>
          <w:lang w:val="es-ES_tradnl"/>
        </w:rPr>
        <w:t>ó</w:t>
      </w:r>
      <w:r>
        <w:rPr>
          <w:rFonts w:ascii="Arial" w:hAnsi="Arial"/>
          <w:b/>
          <w:bCs/>
          <w:sz w:val="24"/>
          <w:szCs w:val="24"/>
        </w:rPr>
        <w:t>w, a co roku wykonuje się około 13.000 zabieg</w:t>
      </w:r>
      <w:r>
        <w:rPr>
          <w:rFonts w:ascii="Arial" w:hAnsi="Arial"/>
          <w:b/>
          <w:bCs/>
          <w:sz w:val="24"/>
          <w:szCs w:val="24"/>
          <w:lang w:val="es-ES_tradnl"/>
        </w:rPr>
        <w:t>ó</w:t>
      </w:r>
      <w:r>
        <w:rPr>
          <w:rFonts w:ascii="Arial" w:hAnsi="Arial"/>
          <w:b/>
          <w:bCs/>
          <w:sz w:val="24"/>
          <w:szCs w:val="24"/>
        </w:rPr>
        <w:t>w wyłonienia kolejnych stomii. Większość pacjent</w:t>
      </w:r>
      <w:r>
        <w:rPr>
          <w:rFonts w:ascii="Arial" w:hAnsi="Arial"/>
          <w:b/>
          <w:bCs/>
          <w:sz w:val="24"/>
          <w:szCs w:val="24"/>
          <w:lang w:val="es-ES_tradnl"/>
        </w:rPr>
        <w:t>ó</w:t>
      </w:r>
      <w:r>
        <w:rPr>
          <w:rFonts w:ascii="Arial" w:hAnsi="Arial"/>
          <w:b/>
          <w:bCs/>
          <w:sz w:val="24"/>
          <w:szCs w:val="24"/>
        </w:rPr>
        <w:t>w stomijnych, nawet jeśli jest czynna zawodowo to zarabia poniżej średniej krajowej, część pozostaje bez pracy w wyniku wykluczenia społecznego związanego z chorobą. Pozostali są na emeryturze lub rencie. Ponad 63% os</w:t>
      </w:r>
      <w:r>
        <w:rPr>
          <w:rFonts w:ascii="Arial" w:hAnsi="Arial"/>
          <w:b/>
          <w:bCs/>
          <w:sz w:val="24"/>
          <w:szCs w:val="24"/>
          <w:lang w:val="es-ES_tradnl"/>
        </w:rPr>
        <w:t>ó</w:t>
      </w:r>
      <w:r>
        <w:rPr>
          <w:rFonts w:ascii="Arial" w:hAnsi="Arial"/>
          <w:b/>
          <w:bCs/>
          <w:sz w:val="24"/>
          <w:szCs w:val="24"/>
        </w:rPr>
        <w:t>b z wył</w:t>
      </w:r>
      <w:r>
        <w:rPr>
          <w:rFonts w:ascii="Arial" w:hAnsi="Arial"/>
          <w:b/>
          <w:bCs/>
          <w:sz w:val="24"/>
          <w:szCs w:val="24"/>
          <w:lang w:val="it-IT"/>
        </w:rPr>
        <w:t>onion</w:t>
      </w:r>
      <w:r>
        <w:rPr>
          <w:rFonts w:ascii="Arial" w:hAnsi="Arial"/>
          <w:b/>
          <w:bCs/>
          <w:sz w:val="24"/>
          <w:szCs w:val="24"/>
        </w:rPr>
        <w:t xml:space="preserve">ą stomią to pacjenci onkologiczni, seniorzy lub też osoby, </w:t>
      </w:r>
      <w:proofErr w:type="spellStart"/>
      <w:r>
        <w:rPr>
          <w:rFonts w:ascii="Arial" w:hAnsi="Arial"/>
          <w:b/>
          <w:bCs/>
          <w:sz w:val="24"/>
          <w:szCs w:val="24"/>
        </w:rPr>
        <w:t>kt</w:t>
      </w:r>
      <w:proofErr w:type="spellEnd"/>
      <w:r>
        <w:rPr>
          <w:rFonts w:ascii="Arial" w:hAnsi="Arial"/>
          <w:b/>
          <w:bCs/>
          <w:sz w:val="24"/>
          <w:szCs w:val="24"/>
          <w:lang w:val="es-ES_tradnl"/>
        </w:rPr>
        <w:t>ó</w:t>
      </w:r>
      <w:r>
        <w:rPr>
          <w:rFonts w:ascii="Arial" w:hAnsi="Arial"/>
          <w:b/>
          <w:bCs/>
          <w:sz w:val="24"/>
          <w:szCs w:val="24"/>
        </w:rPr>
        <w:t>re chorują od dziecka. Stomia wyłaniania jest r</w:t>
      </w:r>
      <w:r>
        <w:rPr>
          <w:rFonts w:ascii="Arial" w:hAnsi="Arial"/>
          <w:b/>
          <w:bCs/>
          <w:sz w:val="24"/>
          <w:szCs w:val="24"/>
          <w:lang w:val="es-ES_tradnl"/>
        </w:rPr>
        <w:t>ó</w:t>
      </w:r>
      <w:proofErr w:type="spellStart"/>
      <w:r>
        <w:rPr>
          <w:rFonts w:ascii="Arial" w:hAnsi="Arial"/>
          <w:b/>
          <w:bCs/>
          <w:sz w:val="24"/>
          <w:szCs w:val="24"/>
        </w:rPr>
        <w:t>wnież</w:t>
      </w:r>
      <w:proofErr w:type="spellEnd"/>
      <w:r>
        <w:rPr>
          <w:rFonts w:ascii="Arial" w:hAnsi="Arial"/>
          <w:b/>
          <w:bCs/>
          <w:sz w:val="24"/>
          <w:szCs w:val="24"/>
        </w:rPr>
        <w:t xml:space="preserve"> w następstwie </w:t>
      </w:r>
      <w:proofErr w:type="spellStart"/>
      <w:r>
        <w:rPr>
          <w:rFonts w:ascii="Arial" w:hAnsi="Arial"/>
          <w:b/>
          <w:bCs/>
          <w:sz w:val="24"/>
          <w:szCs w:val="24"/>
        </w:rPr>
        <w:t>chor</w:t>
      </w:r>
      <w:proofErr w:type="spellEnd"/>
      <w:r>
        <w:rPr>
          <w:rFonts w:ascii="Arial" w:hAnsi="Arial"/>
          <w:b/>
          <w:bCs/>
          <w:sz w:val="24"/>
          <w:szCs w:val="24"/>
          <w:lang w:val="es-ES_tradnl"/>
        </w:rPr>
        <w:t>ó</w:t>
      </w:r>
      <w:r>
        <w:rPr>
          <w:rFonts w:ascii="Arial" w:hAnsi="Arial"/>
          <w:b/>
          <w:bCs/>
          <w:sz w:val="24"/>
          <w:szCs w:val="24"/>
        </w:rPr>
        <w:t xml:space="preserve">b zapalnych układu pokarmowego oraz </w:t>
      </w:r>
      <w:proofErr w:type="spellStart"/>
      <w:r>
        <w:rPr>
          <w:rFonts w:ascii="Arial" w:hAnsi="Arial"/>
          <w:b/>
          <w:bCs/>
          <w:sz w:val="24"/>
          <w:szCs w:val="24"/>
        </w:rPr>
        <w:t>wypadk</w:t>
      </w:r>
      <w:proofErr w:type="spellEnd"/>
      <w:r>
        <w:rPr>
          <w:rFonts w:ascii="Arial" w:hAnsi="Arial"/>
          <w:b/>
          <w:bCs/>
          <w:sz w:val="24"/>
          <w:szCs w:val="24"/>
          <w:lang w:val="es-ES_tradnl"/>
        </w:rPr>
        <w:t>ó</w:t>
      </w:r>
      <w:r>
        <w:rPr>
          <w:rFonts w:ascii="Arial" w:hAnsi="Arial"/>
          <w:b/>
          <w:bCs/>
          <w:sz w:val="24"/>
          <w:szCs w:val="24"/>
        </w:rPr>
        <w:t>w komunikacyjnych czy powikłań okołoporodowych.</w:t>
      </w:r>
    </w:p>
    <w:p w:rsidR="00DB4081" w:rsidRDefault="00DB4081" w:rsidP="00DB4081">
      <w:pPr>
        <w:pStyle w:val="TreA"/>
        <w:spacing w:line="288" w:lineRule="auto"/>
        <w:jc w:val="both"/>
        <w:rPr>
          <w:rFonts w:ascii="Arial" w:eastAsia="Arial" w:hAnsi="Arial" w:cs="Arial"/>
          <w:b/>
          <w:bCs/>
          <w:sz w:val="24"/>
          <w:szCs w:val="24"/>
        </w:rPr>
      </w:pPr>
      <w:r>
        <w:rPr>
          <w:rFonts w:ascii="Arial" w:hAnsi="Arial"/>
          <w:b/>
          <w:bCs/>
          <w:sz w:val="24"/>
          <w:szCs w:val="24"/>
        </w:rPr>
        <w:t>Poza stomią pacjent</w:t>
      </w:r>
      <w:r>
        <w:rPr>
          <w:rFonts w:ascii="Arial" w:hAnsi="Arial"/>
          <w:b/>
          <w:bCs/>
          <w:sz w:val="24"/>
          <w:szCs w:val="24"/>
          <w:lang w:val="es-ES_tradnl"/>
        </w:rPr>
        <w:t>ó</w:t>
      </w:r>
      <w:r>
        <w:rPr>
          <w:rFonts w:ascii="Arial" w:hAnsi="Arial"/>
          <w:b/>
          <w:bCs/>
          <w:sz w:val="24"/>
          <w:szCs w:val="24"/>
        </w:rPr>
        <w:t>w i ich opiekun</w:t>
      </w:r>
      <w:r>
        <w:rPr>
          <w:rFonts w:ascii="Arial" w:hAnsi="Arial"/>
          <w:b/>
          <w:bCs/>
          <w:sz w:val="24"/>
          <w:szCs w:val="24"/>
          <w:lang w:val="es-ES_tradnl"/>
        </w:rPr>
        <w:t>ó</w:t>
      </w:r>
      <w:r>
        <w:rPr>
          <w:rFonts w:ascii="Arial" w:hAnsi="Arial"/>
          <w:b/>
          <w:bCs/>
          <w:sz w:val="24"/>
          <w:szCs w:val="24"/>
        </w:rPr>
        <w:t xml:space="preserve">w łączy jedno: borykanie się z codziennością i problemami finansowymi. Dziś stają w obliczu kolejnego ciosu wymierzonego w ich godność i portfele. </w:t>
      </w:r>
    </w:p>
    <w:p w:rsidR="00DB4081" w:rsidRDefault="00DB4081" w:rsidP="00DB4081">
      <w:pPr>
        <w:pStyle w:val="TreA"/>
        <w:spacing w:line="288" w:lineRule="auto"/>
        <w:jc w:val="both"/>
        <w:rPr>
          <w:rFonts w:ascii="Arial" w:eastAsia="Arial" w:hAnsi="Arial" w:cs="Arial"/>
          <w:sz w:val="24"/>
          <w:szCs w:val="24"/>
        </w:rPr>
      </w:pPr>
    </w:p>
    <w:p w:rsidR="00DB4081" w:rsidRDefault="00DB4081" w:rsidP="00DB4081">
      <w:pPr>
        <w:pStyle w:val="TreA"/>
        <w:spacing w:line="288" w:lineRule="auto"/>
        <w:jc w:val="both"/>
        <w:rPr>
          <w:rStyle w:val="Hyperlink0"/>
        </w:rPr>
      </w:pPr>
      <w:r>
        <w:rPr>
          <w:rFonts w:ascii="Arial" w:hAnsi="Arial"/>
          <w:sz w:val="24"/>
          <w:szCs w:val="24"/>
        </w:rPr>
        <w:t xml:space="preserve">8 lipca 2022 roku  Ministerstwo Zdrowia opublikowało rozporządzenie zmieniające rozporządzenie w sprawie wykazu </w:t>
      </w:r>
      <w:proofErr w:type="spellStart"/>
      <w:r>
        <w:rPr>
          <w:rFonts w:ascii="Arial" w:hAnsi="Arial"/>
          <w:sz w:val="24"/>
          <w:szCs w:val="24"/>
        </w:rPr>
        <w:t>wyrob</w:t>
      </w:r>
      <w:proofErr w:type="spellEnd"/>
      <w:r>
        <w:rPr>
          <w:rFonts w:ascii="Arial" w:hAnsi="Arial"/>
          <w:sz w:val="24"/>
          <w:szCs w:val="24"/>
          <w:lang w:val="es-ES_tradnl"/>
        </w:rPr>
        <w:t>ó</w:t>
      </w:r>
      <w:r>
        <w:rPr>
          <w:rFonts w:ascii="Arial" w:hAnsi="Arial"/>
          <w:sz w:val="24"/>
          <w:szCs w:val="24"/>
        </w:rPr>
        <w:t>w medycznych wydawanych na zlecenie (</w:t>
      </w:r>
      <w:hyperlink r:id="rId10" w:history="1">
        <w:r>
          <w:rPr>
            <w:rStyle w:val="Hyperlink0"/>
          </w:rPr>
          <w:t>https://legislacja.rcl.gov.pl/projekt/12361702</w:t>
        </w:r>
      </w:hyperlink>
      <w:r>
        <w:rPr>
          <w:rStyle w:val="Hyperlink0"/>
        </w:rPr>
        <w:t xml:space="preserve">). Tym samym zapowiada radykalne, negatywne zmiany w refundacji sprzętu stomijnego. Wydawałoby się, że żyjemy w czasach gdzie korzystanie z toalety i czynności higieniczne są gwarantowane i nie stanowią luksusu, a podstawowe prawo człowieka. Stomia jest rodzajem niewidocznej niepełnosprawności. Warto podkreślić, że sprzęt </w:t>
      </w:r>
      <w:proofErr w:type="spellStart"/>
      <w:r>
        <w:rPr>
          <w:rStyle w:val="Hyperlink0"/>
        </w:rPr>
        <w:t>stomijny</w:t>
      </w:r>
      <w:proofErr w:type="spellEnd"/>
      <w:r>
        <w:rPr>
          <w:rStyle w:val="Hyperlink0"/>
        </w:rPr>
        <w:t xml:space="preserve"> jest sprzętem jednorazowego użytku, a jego stosowania nie można przerwać ani zastąpić niczym innym. Pacjent musi być zaopatrzony przez 24 godziny na dobę, 365 dni w roku. Zapewnienie ciągłości bezpłatnego dostępu do sprzętu wysokiej jakości jest koniecznością w walce </w:t>
      </w:r>
      <w:proofErr w:type="spellStart"/>
      <w:r>
        <w:rPr>
          <w:rStyle w:val="Hyperlink0"/>
        </w:rPr>
        <w:t>stomik</w:t>
      </w:r>
      <w:proofErr w:type="spellEnd"/>
      <w:r>
        <w:rPr>
          <w:rStyle w:val="Brak"/>
          <w:rFonts w:ascii="Arial" w:hAnsi="Arial"/>
          <w:sz w:val="24"/>
          <w:szCs w:val="24"/>
          <w:lang w:val="es-ES_tradnl"/>
        </w:rPr>
        <w:t>ó</w:t>
      </w:r>
      <w:r>
        <w:rPr>
          <w:rStyle w:val="Hyperlink0"/>
        </w:rPr>
        <w:t>w o zachowanie godnego życia.</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Brak"/>
          <w:rFonts w:ascii="Arial" w:hAnsi="Arial"/>
          <w:b/>
          <w:bCs/>
          <w:sz w:val="24"/>
          <w:szCs w:val="24"/>
        </w:rPr>
        <w:t xml:space="preserve">Fundacja </w:t>
      </w:r>
      <w:proofErr w:type="spellStart"/>
      <w:r>
        <w:rPr>
          <w:rStyle w:val="Brak"/>
          <w:rFonts w:ascii="Arial" w:hAnsi="Arial"/>
          <w:b/>
          <w:bCs/>
          <w:sz w:val="24"/>
          <w:szCs w:val="24"/>
        </w:rPr>
        <w:t>STOMAlife</w:t>
      </w:r>
      <w:proofErr w:type="spellEnd"/>
      <w:r>
        <w:rPr>
          <w:rStyle w:val="Brak"/>
          <w:rFonts w:ascii="Arial" w:hAnsi="Arial"/>
          <w:b/>
          <w:bCs/>
          <w:sz w:val="24"/>
          <w:szCs w:val="24"/>
        </w:rPr>
        <w:t>,</w:t>
      </w:r>
      <w:r>
        <w:rPr>
          <w:rStyle w:val="Hyperlink0"/>
        </w:rPr>
        <w:t xml:space="preserve"> reprezentując środowisko 64 000 polskich </w:t>
      </w:r>
      <w:proofErr w:type="spellStart"/>
      <w:r>
        <w:rPr>
          <w:rStyle w:val="Hyperlink0"/>
        </w:rPr>
        <w:t>stomik</w:t>
      </w:r>
      <w:proofErr w:type="spellEnd"/>
      <w:r>
        <w:rPr>
          <w:rStyle w:val="Brak"/>
          <w:rFonts w:ascii="Arial" w:hAnsi="Arial"/>
          <w:sz w:val="24"/>
          <w:szCs w:val="24"/>
          <w:lang w:val="es-ES_tradnl"/>
        </w:rPr>
        <w:t>ó</w:t>
      </w:r>
      <w:r>
        <w:rPr>
          <w:rStyle w:val="Hyperlink0"/>
        </w:rPr>
        <w:t xml:space="preserve">w pragnie wyrazić zdecydowany protest wobec proponowanych rozwiązań, </w:t>
      </w:r>
      <w:proofErr w:type="spellStart"/>
      <w:r>
        <w:rPr>
          <w:rStyle w:val="Hyperlink0"/>
        </w:rPr>
        <w:t>kt</w:t>
      </w:r>
      <w:proofErr w:type="spellEnd"/>
      <w:r>
        <w:rPr>
          <w:rStyle w:val="Hyperlink0"/>
          <w:lang w:val="es-ES_tradnl"/>
        </w:rPr>
        <w:t>ó</w:t>
      </w:r>
      <w:r>
        <w:rPr>
          <w:rStyle w:val="Hyperlink0"/>
        </w:rPr>
        <w:t xml:space="preserve">re nie poprawią </w:t>
      </w:r>
      <w:r>
        <w:rPr>
          <w:rStyle w:val="Hyperlink0"/>
        </w:rPr>
        <w:lastRenderedPageBreak/>
        <w:t xml:space="preserve">sytuacji </w:t>
      </w:r>
      <w:proofErr w:type="spellStart"/>
      <w:r>
        <w:rPr>
          <w:rStyle w:val="Hyperlink0"/>
        </w:rPr>
        <w:t>stomik</w:t>
      </w:r>
      <w:proofErr w:type="spellEnd"/>
      <w:r>
        <w:rPr>
          <w:rStyle w:val="Brak"/>
          <w:rFonts w:ascii="Arial" w:hAnsi="Arial"/>
          <w:sz w:val="24"/>
          <w:szCs w:val="24"/>
          <w:lang w:val="es-ES_tradnl"/>
        </w:rPr>
        <w:t>ó</w:t>
      </w:r>
      <w:r>
        <w:rPr>
          <w:rStyle w:val="Hyperlink0"/>
        </w:rPr>
        <w:t xml:space="preserve">w, a w wielu przypadkach ją dramatycznie pogorszą. </w:t>
      </w:r>
      <w:proofErr w:type="spellStart"/>
      <w:r>
        <w:rPr>
          <w:rStyle w:val="Hyperlink0"/>
        </w:rPr>
        <w:t>Stomicy</w:t>
      </w:r>
      <w:proofErr w:type="spellEnd"/>
      <w:r>
        <w:rPr>
          <w:rStyle w:val="Hyperlink0"/>
        </w:rPr>
        <w:t xml:space="preserve"> głośno proszą o zatrzymanie proponowanych przez MZ zmian.</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proofErr w:type="spellStart"/>
      <w:r>
        <w:rPr>
          <w:rStyle w:val="Hyperlink0"/>
        </w:rPr>
        <w:t>Stomicy</w:t>
      </w:r>
      <w:proofErr w:type="spellEnd"/>
      <w:r>
        <w:rPr>
          <w:rStyle w:val="Hyperlink0"/>
        </w:rPr>
        <w:t xml:space="preserve"> otrzymali  21 dni, licząc od 8 lipca 2022 na konsultacje wspomnianego projektu. Dlatego nie możemy milczeć! To czas na działanie.</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Proponowany projekt diametralnie zmienia </w:t>
      </w:r>
      <w:proofErr w:type="spellStart"/>
      <w:r>
        <w:rPr>
          <w:rStyle w:val="Hyperlink0"/>
        </w:rPr>
        <w:t>spos</w:t>
      </w:r>
      <w:proofErr w:type="spellEnd"/>
      <w:r>
        <w:rPr>
          <w:rStyle w:val="Brak"/>
          <w:rFonts w:ascii="Arial" w:hAnsi="Arial"/>
          <w:sz w:val="24"/>
          <w:szCs w:val="24"/>
          <w:lang w:val="es-ES_tradnl"/>
        </w:rPr>
        <w:t>ó</w:t>
      </w:r>
      <w:r>
        <w:rPr>
          <w:rStyle w:val="Hyperlink0"/>
        </w:rPr>
        <w:t xml:space="preserve">b refundacji </w:t>
      </w:r>
      <w:proofErr w:type="spellStart"/>
      <w:r>
        <w:rPr>
          <w:rStyle w:val="Hyperlink0"/>
        </w:rPr>
        <w:t>wyrob</w:t>
      </w:r>
      <w:proofErr w:type="spellEnd"/>
      <w:r>
        <w:rPr>
          <w:rStyle w:val="Brak"/>
          <w:rFonts w:ascii="Arial" w:hAnsi="Arial"/>
          <w:sz w:val="24"/>
          <w:szCs w:val="24"/>
          <w:lang w:val="es-ES_tradnl"/>
        </w:rPr>
        <w:t>ó</w:t>
      </w:r>
      <w:r>
        <w:rPr>
          <w:rStyle w:val="Hyperlink0"/>
        </w:rPr>
        <w:t xml:space="preserve">w stomijnych wydawanych na zlecenie. Obecnie obowiązujące limity wartościowe nie były rewaloryzowane od 2003 roku, a dodatkowo cena </w:t>
      </w:r>
      <w:proofErr w:type="spellStart"/>
      <w:r>
        <w:rPr>
          <w:rStyle w:val="Hyperlink0"/>
        </w:rPr>
        <w:t>wyrob</w:t>
      </w:r>
      <w:proofErr w:type="spellEnd"/>
      <w:r>
        <w:rPr>
          <w:rStyle w:val="Hyperlink0"/>
          <w:lang w:val="es-ES_tradnl"/>
        </w:rPr>
        <w:t>ó</w:t>
      </w:r>
      <w:r>
        <w:rPr>
          <w:rStyle w:val="Hyperlink0"/>
        </w:rPr>
        <w:t>w zrosła o 7% VAT w 2004 i 8% VAT od 2011. Ministerstwo Zdrowia jest informowane od dawna, że obecna formuła jest niewystarczająca, aby m</w:t>
      </w:r>
      <w:r>
        <w:rPr>
          <w:rStyle w:val="Brak"/>
          <w:rFonts w:ascii="Arial" w:hAnsi="Arial"/>
          <w:sz w:val="24"/>
          <w:szCs w:val="24"/>
          <w:lang w:val="es-ES_tradnl"/>
        </w:rPr>
        <w:t>ó</w:t>
      </w:r>
      <w:r>
        <w:rPr>
          <w:rStyle w:val="Hyperlink0"/>
        </w:rPr>
        <w:t xml:space="preserve">c godnie funkcjonować. Pisząc wprost nikt zdrowy nie wyobraża sobie możliwości skorzystania z toalety raz na dwa dni a w najlepszym wypadku raz dziennie!  W 2012 roku MZ wycofał się z refundacji </w:t>
      </w:r>
      <w:proofErr w:type="spellStart"/>
      <w:r>
        <w:rPr>
          <w:rStyle w:val="Hyperlink0"/>
        </w:rPr>
        <w:t>środk</w:t>
      </w:r>
      <w:proofErr w:type="spellEnd"/>
      <w:r>
        <w:rPr>
          <w:rStyle w:val="Brak"/>
          <w:rFonts w:ascii="Arial" w:hAnsi="Arial"/>
          <w:sz w:val="24"/>
          <w:szCs w:val="24"/>
          <w:lang w:val="es-ES_tradnl"/>
        </w:rPr>
        <w:t>ó</w:t>
      </w:r>
      <w:r>
        <w:rPr>
          <w:rStyle w:val="Hyperlink0"/>
        </w:rPr>
        <w:t xml:space="preserve">w </w:t>
      </w:r>
      <w:bookmarkStart w:id="0" w:name="_GoBack"/>
      <w:bookmarkEnd w:id="0"/>
      <w:r>
        <w:rPr>
          <w:rStyle w:val="Hyperlink0"/>
        </w:rPr>
        <w:t xml:space="preserve">do pielęgnacji stomii ograniczając się wyłącznie do finansowania płytek i </w:t>
      </w:r>
      <w:proofErr w:type="spellStart"/>
      <w:r>
        <w:rPr>
          <w:rStyle w:val="Hyperlink0"/>
        </w:rPr>
        <w:t>work</w:t>
      </w:r>
      <w:proofErr w:type="spellEnd"/>
      <w:r>
        <w:rPr>
          <w:rStyle w:val="Brak"/>
          <w:rFonts w:ascii="Arial" w:hAnsi="Arial"/>
          <w:sz w:val="24"/>
          <w:szCs w:val="24"/>
          <w:lang w:val="es-ES_tradnl"/>
        </w:rPr>
        <w:t>ó</w:t>
      </w:r>
      <w:r>
        <w:rPr>
          <w:rStyle w:val="Hyperlink0"/>
        </w:rPr>
        <w:t xml:space="preserve">w. Po interwencji środowiska stomijnego po kilku </w:t>
      </w:r>
      <w:proofErr w:type="spellStart"/>
      <w:r>
        <w:rPr>
          <w:rStyle w:val="Hyperlink0"/>
        </w:rPr>
        <w:t>miesią</w:t>
      </w:r>
      <w:r>
        <w:rPr>
          <w:rStyle w:val="Brak"/>
          <w:rFonts w:ascii="Arial" w:hAnsi="Arial"/>
          <w:sz w:val="24"/>
          <w:szCs w:val="24"/>
          <w:lang w:val="de-DE"/>
        </w:rPr>
        <w:t>cach</w:t>
      </w:r>
      <w:proofErr w:type="spellEnd"/>
      <w:r>
        <w:rPr>
          <w:rStyle w:val="Brak"/>
          <w:rFonts w:ascii="Arial" w:hAnsi="Arial"/>
          <w:sz w:val="24"/>
          <w:szCs w:val="24"/>
          <w:lang w:val="de-DE"/>
        </w:rPr>
        <w:t xml:space="preserve"> </w:t>
      </w:r>
      <w:proofErr w:type="spellStart"/>
      <w:r>
        <w:rPr>
          <w:rStyle w:val="Brak"/>
          <w:rFonts w:ascii="Arial" w:hAnsi="Arial"/>
          <w:sz w:val="24"/>
          <w:szCs w:val="24"/>
          <w:lang w:val="de-DE"/>
        </w:rPr>
        <w:t>gehenny</w:t>
      </w:r>
      <w:proofErr w:type="spellEnd"/>
      <w:r>
        <w:rPr>
          <w:rStyle w:val="Brak"/>
          <w:rFonts w:ascii="Arial" w:hAnsi="Arial"/>
          <w:sz w:val="24"/>
          <w:szCs w:val="24"/>
          <w:lang w:val="de-DE"/>
        </w:rPr>
        <w:t xml:space="preserve"> i t</w:t>
      </w:r>
      <w:proofErr w:type="spellStart"/>
      <w:r>
        <w:rPr>
          <w:rStyle w:val="Hyperlink0"/>
        </w:rPr>
        <w:t>łumaczeń</w:t>
      </w:r>
      <w:proofErr w:type="spellEnd"/>
      <w:r>
        <w:rPr>
          <w:rStyle w:val="Hyperlink0"/>
        </w:rPr>
        <w:t xml:space="preserve"> produkty </w:t>
      </w:r>
      <w:proofErr w:type="spellStart"/>
      <w:r>
        <w:rPr>
          <w:rStyle w:val="Hyperlink0"/>
        </w:rPr>
        <w:t>wr</w:t>
      </w:r>
      <w:proofErr w:type="spellEnd"/>
      <w:r>
        <w:rPr>
          <w:rStyle w:val="Brak"/>
          <w:rFonts w:ascii="Arial" w:hAnsi="Arial"/>
          <w:sz w:val="24"/>
          <w:szCs w:val="24"/>
          <w:lang w:val="es-ES_tradnl"/>
        </w:rPr>
        <w:t>ó</w:t>
      </w:r>
      <w:proofErr w:type="spellStart"/>
      <w:r>
        <w:rPr>
          <w:rStyle w:val="Hyperlink0"/>
        </w:rPr>
        <w:t>ciły</w:t>
      </w:r>
      <w:proofErr w:type="spellEnd"/>
      <w:r>
        <w:rPr>
          <w:rStyle w:val="Hyperlink0"/>
        </w:rPr>
        <w:t xml:space="preserve"> na listę! Dlatego wierzymy, że głoś </w:t>
      </w:r>
      <w:r>
        <w:rPr>
          <w:rStyle w:val="Hyperlink0"/>
          <w:lang w:val="de-DE"/>
        </w:rPr>
        <w:t>STOMIK</w:t>
      </w:r>
      <w:r>
        <w:rPr>
          <w:rStyle w:val="Hyperlink0"/>
        </w:rPr>
        <w:t>ÓW i ich bliskich zostanie wysłuchany.</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Oddany do konsultacji projekt </w:t>
      </w:r>
      <w:proofErr w:type="spellStart"/>
      <w:r>
        <w:rPr>
          <w:rStyle w:val="Hyperlink0"/>
        </w:rPr>
        <w:t>zakł</w:t>
      </w:r>
      <w:proofErr w:type="spellEnd"/>
      <w:r>
        <w:rPr>
          <w:rStyle w:val="Brak"/>
          <w:rFonts w:ascii="Arial" w:hAnsi="Arial"/>
          <w:sz w:val="24"/>
          <w:szCs w:val="24"/>
          <w:lang w:val="es-ES_tradnl"/>
        </w:rPr>
        <w:t>ada:</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 xml:space="preserve">1. Potencjalną </w:t>
      </w:r>
      <w:r>
        <w:rPr>
          <w:rStyle w:val="Brak"/>
          <w:rFonts w:ascii="Arial" w:hAnsi="Arial"/>
          <w:sz w:val="24"/>
          <w:szCs w:val="24"/>
          <w:lang w:val="it-IT"/>
        </w:rPr>
        <w:t>dop</w:t>
      </w:r>
      <w:r>
        <w:rPr>
          <w:rStyle w:val="Hyperlink0"/>
        </w:rPr>
        <w:t>łatę do odbieranego sprzętu stomijnego odpowiednio w wysokości 10% – worki i płytki, 20% – środki do pielęgnacji. Dzieci pozostają bez dopłat, nikt jednak nie sprecyzował wieku dziecka, a jest on różnie definiowany w różnych akt</w:t>
      </w:r>
      <w:r>
        <w:rPr>
          <w:rStyle w:val="Brak"/>
          <w:rFonts w:ascii="Arial" w:hAnsi="Arial"/>
          <w:sz w:val="24"/>
          <w:szCs w:val="24"/>
          <w:lang w:val="es-ES_tradnl"/>
        </w:rPr>
        <w:t>ach</w:t>
      </w:r>
      <w:r>
        <w:rPr>
          <w:rStyle w:val="Hyperlink0"/>
        </w:rPr>
        <w:t xml:space="preserve"> prawnych.</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 xml:space="preserve">2. Ograniczenie refundacji w przypadku </w:t>
      </w:r>
      <w:proofErr w:type="spellStart"/>
      <w:r>
        <w:rPr>
          <w:rStyle w:val="Hyperlink0"/>
        </w:rPr>
        <w:t>środk</w:t>
      </w:r>
      <w:proofErr w:type="spellEnd"/>
      <w:r>
        <w:rPr>
          <w:rStyle w:val="Brak"/>
          <w:rFonts w:ascii="Arial" w:hAnsi="Arial"/>
          <w:sz w:val="24"/>
          <w:szCs w:val="24"/>
          <w:lang w:val="es-ES_tradnl"/>
        </w:rPr>
        <w:t>ó</w:t>
      </w:r>
      <w:r>
        <w:rPr>
          <w:rStyle w:val="Hyperlink0"/>
        </w:rPr>
        <w:t xml:space="preserve">w do pielęgnacji wyłącznie do pasty stomijnej 1 na miesiąc lub 15 pierścieni lub 30 półpierścieni oraz chusteczek ( 30 </w:t>
      </w:r>
      <w:proofErr w:type="spellStart"/>
      <w:r>
        <w:rPr>
          <w:rStyle w:val="Hyperlink0"/>
        </w:rPr>
        <w:t>szt</w:t>
      </w:r>
      <w:proofErr w:type="spellEnd"/>
      <w:r>
        <w:rPr>
          <w:rStyle w:val="Hyperlink0"/>
        </w:rPr>
        <w:t xml:space="preserve"> ) lub sprayu ( </w:t>
      </w:r>
      <w:proofErr w:type="spellStart"/>
      <w:r>
        <w:rPr>
          <w:rStyle w:val="Hyperlink0"/>
        </w:rPr>
        <w:t>szt</w:t>
      </w:r>
      <w:proofErr w:type="spellEnd"/>
      <w:r>
        <w:rPr>
          <w:rStyle w:val="Hyperlink0"/>
        </w:rPr>
        <w:t xml:space="preserve"> 1 ) do usuwania przylepca. Oznacza to że nic poza wymienionymi środkami nie będzie refundowane czyli np. preparaty typu druga </w:t>
      </w:r>
      <w:proofErr w:type="spellStart"/>
      <w:r>
        <w:rPr>
          <w:rStyle w:val="Hyperlink0"/>
        </w:rPr>
        <w:t>sk</w:t>
      </w:r>
      <w:proofErr w:type="spellEnd"/>
      <w:r>
        <w:rPr>
          <w:rStyle w:val="Brak"/>
          <w:rFonts w:ascii="Arial" w:hAnsi="Arial"/>
          <w:sz w:val="24"/>
          <w:szCs w:val="24"/>
          <w:lang w:val="es-ES_tradnl"/>
        </w:rPr>
        <w:t>ó</w:t>
      </w:r>
      <w:proofErr w:type="spellStart"/>
      <w:r>
        <w:rPr>
          <w:rStyle w:val="Hyperlink0"/>
        </w:rPr>
        <w:t>ra</w:t>
      </w:r>
      <w:proofErr w:type="spellEnd"/>
      <w:r>
        <w:rPr>
          <w:rStyle w:val="Hyperlink0"/>
        </w:rPr>
        <w:t>, paski mocują</w:t>
      </w:r>
      <w:r>
        <w:rPr>
          <w:rStyle w:val="Brak"/>
          <w:rFonts w:ascii="Arial" w:hAnsi="Arial"/>
          <w:sz w:val="24"/>
          <w:szCs w:val="24"/>
          <w:lang w:val="it-IT"/>
        </w:rPr>
        <w:t xml:space="preserve">ce, pianki, </w:t>
      </w:r>
      <w:r>
        <w:rPr>
          <w:rStyle w:val="Hyperlink0"/>
        </w:rPr>
        <w:t>ż</w:t>
      </w:r>
      <w:r w:rsidRPr="00E31F0A">
        <w:rPr>
          <w:rStyle w:val="Hyperlink0"/>
        </w:rPr>
        <w:t>ele, pudry, p</w:t>
      </w:r>
      <w:r>
        <w:rPr>
          <w:rStyle w:val="Hyperlink0"/>
        </w:rPr>
        <w:t>łytki zabezpieczająco-gojące.</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 xml:space="preserve">3. Przy </w:t>
      </w:r>
      <w:proofErr w:type="spellStart"/>
      <w:r>
        <w:rPr>
          <w:rStyle w:val="Hyperlink0"/>
        </w:rPr>
        <w:t>kolostomii</w:t>
      </w:r>
      <w:proofErr w:type="spellEnd"/>
      <w:r>
        <w:rPr>
          <w:rStyle w:val="Hyperlink0"/>
        </w:rPr>
        <w:t xml:space="preserve"> refundacji nie podlegają żadne uszczelniacze.</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4. Ograniczenie możliwości kontynuacji zleceń przez pielęgniarki i położne – możliwość kontynuacji na 6 miesięcy, a nie jak dotychczas 12 miesięcy.</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5. Pacjenci z dodatkowymi kodami uprawnień r</w:t>
      </w:r>
      <w:r>
        <w:rPr>
          <w:rStyle w:val="Brak"/>
          <w:rFonts w:ascii="Arial" w:hAnsi="Arial"/>
          <w:sz w:val="24"/>
          <w:szCs w:val="24"/>
          <w:lang w:val="es-ES_tradnl"/>
        </w:rPr>
        <w:t>ó</w:t>
      </w:r>
      <w:proofErr w:type="spellStart"/>
      <w:r>
        <w:rPr>
          <w:rStyle w:val="Hyperlink0"/>
        </w:rPr>
        <w:t>wnież</w:t>
      </w:r>
      <w:proofErr w:type="spellEnd"/>
      <w:r>
        <w:rPr>
          <w:rStyle w:val="Hyperlink0"/>
        </w:rPr>
        <w:t xml:space="preserve"> </w:t>
      </w:r>
      <w:r>
        <w:rPr>
          <w:rStyle w:val="Brak"/>
          <w:rFonts w:ascii="Arial" w:hAnsi="Arial"/>
          <w:sz w:val="24"/>
          <w:szCs w:val="24"/>
          <w:lang w:val="it-IT"/>
        </w:rPr>
        <w:t>dop</w:t>
      </w:r>
      <w:proofErr w:type="spellStart"/>
      <w:r>
        <w:rPr>
          <w:rStyle w:val="Hyperlink0"/>
        </w:rPr>
        <w:t>łacą</w:t>
      </w:r>
      <w:proofErr w:type="spellEnd"/>
      <w:r>
        <w:rPr>
          <w:rStyle w:val="Hyperlink0"/>
        </w:rPr>
        <w:t>.</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 xml:space="preserve">6. Projekt nie zakłada rozróżnienia na płytkę płaską i typu </w:t>
      </w:r>
      <w:proofErr w:type="spellStart"/>
      <w:r>
        <w:rPr>
          <w:rStyle w:val="Hyperlink0"/>
        </w:rPr>
        <w:t>convex</w:t>
      </w:r>
      <w:proofErr w:type="spellEnd"/>
      <w:r>
        <w:rPr>
          <w:rStyle w:val="Hyperlink0"/>
        </w:rPr>
        <w:t xml:space="preserve">, </w:t>
      </w:r>
      <w:proofErr w:type="spellStart"/>
      <w:r>
        <w:rPr>
          <w:rStyle w:val="Hyperlink0"/>
        </w:rPr>
        <w:t>kt</w:t>
      </w:r>
      <w:proofErr w:type="spellEnd"/>
      <w:r>
        <w:rPr>
          <w:rStyle w:val="Brak"/>
          <w:rFonts w:ascii="Arial" w:hAnsi="Arial"/>
          <w:sz w:val="24"/>
          <w:szCs w:val="24"/>
          <w:lang w:val="es-ES_tradnl"/>
        </w:rPr>
        <w:t>ó</w:t>
      </w:r>
      <w:r>
        <w:rPr>
          <w:rStyle w:val="Hyperlink0"/>
        </w:rPr>
        <w:t>re z założenia są droższe, co przy takim zapisie spowoduje dużo większą odpłatność pacjenta poza zapisem 10%.</w:t>
      </w:r>
    </w:p>
    <w:p w:rsidR="00DB4081" w:rsidRDefault="00DB4081" w:rsidP="00DB4081">
      <w:pPr>
        <w:pStyle w:val="TreA"/>
        <w:spacing w:line="288" w:lineRule="auto"/>
        <w:jc w:val="both"/>
        <w:rPr>
          <w:rStyle w:val="Hyperlink0"/>
        </w:rPr>
      </w:pPr>
      <w:r>
        <w:rPr>
          <w:rStyle w:val="Hyperlink0"/>
        </w:rPr>
        <w:lastRenderedPageBreak/>
        <w:t> </w:t>
      </w:r>
    </w:p>
    <w:p w:rsidR="00DB4081" w:rsidRDefault="00DB4081" w:rsidP="00DB4081">
      <w:pPr>
        <w:pStyle w:val="TreA"/>
        <w:spacing w:line="288" w:lineRule="auto"/>
        <w:jc w:val="both"/>
        <w:rPr>
          <w:rStyle w:val="Hyperlink0"/>
        </w:rPr>
      </w:pPr>
      <w:r>
        <w:rPr>
          <w:rStyle w:val="Hyperlink0"/>
        </w:rPr>
        <w:t xml:space="preserve">7. Projekt w wyliczeniu podstawy limitu powołuje się na ceny, </w:t>
      </w:r>
      <w:proofErr w:type="spellStart"/>
      <w:r>
        <w:rPr>
          <w:rStyle w:val="Hyperlink0"/>
        </w:rPr>
        <w:t>kt</w:t>
      </w:r>
      <w:proofErr w:type="spellEnd"/>
      <w:r>
        <w:rPr>
          <w:rStyle w:val="Brak"/>
          <w:rFonts w:ascii="Arial" w:hAnsi="Arial"/>
          <w:sz w:val="24"/>
          <w:szCs w:val="24"/>
          <w:lang w:val="es-ES_tradnl"/>
        </w:rPr>
        <w:t>ó</w:t>
      </w:r>
      <w:r>
        <w:rPr>
          <w:rStyle w:val="Hyperlink0"/>
        </w:rPr>
        <w:t>re nie funkcjonują obecnie na rynku, co oznacza realnie dużo większe dopłaty pacjent</w:t>
      </w:r>
      <w:r>
        <w:rPr>
          <w:rStyle w:val="Brak"/>
          <w:rFonts w:ascii="Arial" w:hAnsi="Arial"/>
          <w:sz w:val="24"/>
          <w:szCs w:val="24"/>
          <w:lang w:val="es-ES_tradnl"/>
        </w:rPr>
        <w:t>ó</w:t>
      </w:r>
      <w:r>
        <w:rPr>
          <w:rStyle w:val="Hyperlink0"/>
        </w:rPr>
        <w:t>w, niż przywołane w projekcie.</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 xml:space="preserve">Mając doświadczenie w obecnym systemie uważamy, że podział na cztery odrębne zlecenia ograniczy swobodny dostęp </w:t>
      </w:r>
      <w:proofErr w:type="spellStart"/>
      <w:r>
        <w:rPr>
          <w:rStyle w:val="Hyperlink0"/>
        </w:rPr>
        <w:t>stomika</w:t>
      </w:r>
      <w:proofErr w:type="spellEnd"/>
      <w:r>
        <w:rPr>
          <w:rStyle w:val="Hyperlink0"/>
        </w:rPr>
        <w:t xml:space="preserve"> do wysokiej jakości sprzętu i budowania koszyka według potrzeb w zależności od posiadanej stomii. Dodatkowo dokłada ogromnej pracy </w:t>
      </w:r>
      <w:proofErr w:type="spellStart"/>
      <w:r>
        <w:rPr>
          <w:rStyle w:val="Hyperlink0"/>
        </w:rPr>
        <w:t>zar</w:t>
      </w:r>
      <w:proofErr w:type="spellEnd"/>
      <w:r>
        <w:rPr>
          <w:rStyle w:val="Brak"/>
          <w:rFonts w:ascii="Arial" w:hAnsi="Arial"/>
          <w:sz w:val="24"/>
          <w:szCs w:val="24"/>
          <w:lang w:val="es-ES_tradnl"/>
        </w:rPr>
        <w:t>ó</w:t>
      </w:r>
      <w:proofErr w:type="spellStart"/>
      <w:r>
        <w:rPr>
          <w:rStyle w:val="Hyperlink0"/>
        </w:rPr>
        <w:t>wno</w:t>
      </w:r>
      <w:proofErr w:type="spellEnd"/>
      <w:r>
        <w:rPr>
          <w:rStyle w:val="Hyperlink0"/>
        </w:rPr>
        <w:t xml:space="preserve"> przy wypisaniu zleceń jak r</w:t>
      </w:r>
      <w:r>
        <w:rPr>
          <w:rStyle w:val="Brak"/>
          <w:rFonts w:ascii="Arial" w:hAnsi="Arial"/>
          <w:sz w:val="24"/>
          <w:szCs w:val="24"/>
          <w:lang w:val="es-ES_tradnl"/>
        </w:rPr>
        <w:t>ó</w:t>
      </w:r>
      <w:proofErr w:type="spellStart"/>
      <w:r>
        <w:rPr>
          <w:rStyle w:val="Hyperlink0"/>
        </w:rPr>
        <w:t>wnież</w:t>
      </w:r>
      <w:proofErr w:type="spellEnd"/>
      <w:r>
        <w:rPr>
          <w:rStyle w:val="Hyperlink0"/>
        </w:rPr>
        <w:t xml:space="preserve"> ich realizacji.</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r>
        <w:rPr>
          <w:rStyle w:val="Hyperlink0"/>
        </w:rPr>
        <w:t>Nie wchodząc w szczegół</w:t>
      </w:r>
      <w:r w:rsidRPr="00E31F0A">
        <w:rPr>
          <w:rStyle w:val="Hyperlink0"/>
        </w:rPr>
        <w:t>y mo</w:t>
      </w:r>
      <w:r>
        <w:rPr>
          <w:rStyle w:val="Hyperlink0"/>
        </w:rPr>
        <w:t>żna stwierdzić, ż</w:t>
      </w:r>
      <w:r>
        <w:rPr>
          <w:rStyle w:val="Brak"/>
          <w:rFonts w:ascii="Arial" w:hAnsi="Arial"/>
          <w:sz w:val="24"/>
          <w:szCs w:val="24"/>
          <w:lang w:val="it-IT"/>
        </w:rPr>
        <w:t>e dop</w:t>
      </w:r>
      <w:r>
        <w:rPr>
          <w:rStyle w:val="Hyperlink0"/>
        </w:rPr>
        <w:t xml:space="preserve">łaty będą znacznie większe z uwagi na ceny </w:t>
      </w:r>
      <w:proofErr w:type="spellStart"/>
      <w:r>
        <w:rPr>
          <w:rStyle w:val="Hyperlink0"/>
        </w:rPr>
        <w:t>wyrob</w:t>
      </w:r>
      <w:proofErr w:type="spellEnd"/>
      <w:r>
        <w:rPr>
          <w:rStyle w:val="Brak"/>
          <w:rFonts w:ascii="Arial" w:hAnsi="Arial"/>
          <w:sz w:val="24"/>
          <w:szCs w:val="24"/>
          <w:lang w:val="es-ES_tradnl"/>
        </w:rPr>
        <w:t>ó</w:t>
      </w:r>
      <w:r>
        <w:rPr>
          <w:rStyle w:val="Hyperlink0"/>
        </w:rPr>
        <w:t xml:space="preserve">w stomijnych. </w:t>
      </w:r>
      <w:proofErr w:type="spellStart"/>
      <w:r>
        <w:rPr>
          <w:rStyle w:val="Hyperlink0"/>
        </w:rPr>
        <w:t>Stomik</w:t>
      </w:r>
      <w:proofErr w:type="spellEnd"/>
      <w:r>
        <w:rPr>
          <w:rStyle w:val="Hyperlink0"/>
        </w:rPr>
        <w:t xml:space="preserve"> będzie poza dopłatą musiał pokryć pełną różnicę pomiędzy wyznaczoną ceną refundacji, a ceną produktu! </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Bazując na opublikowanym projekcie i odnosząc się do obecnych cen rynkowych można stwierdzić że miesięczne dopłaty sięgną nawet 750 zł i kwota ta nie zawiera jeszcze </w:t>
      </w:r>
      <w:proofErr w:type="spellStart"/>
      <w:r>
        <w:rPr>
          <w:rStyle w:val="Hyperlink0"/>
        </w:rPr>
        <w:t>wydatk</w:t>
      </w:r>
      <w:proofErr w:type="spellEnd"/>
      <w:r>
        <w:rPr>
          <w:rStyle w:val="Brak"/>
          <w:rFonts w:ascii="Arial" w:hAnsi="Arial"/>
          <w:sz w:val="24"/>
          <w:szCs w:val="24"/>
          <w:lang w:val="es-ES_tradnl"/>
        </w:rPr>
        <w:t>ó</w:t>
      </w:r>
      <w:r>
        <w:rPr>
          <w:rStyle w:val="Hyperlink0"/>
        </w:rPr>
        <w:t xml:space="preserve">w na produkty, </w:t>
      </w:r>
      <w:proofErr w:type="spellStart"/>
      <w:r>
        <w:rPr>
          <w:rStyle w:val="Hyperlink0"/>
        </w:rPr>
        <w:t>kt</w:t>
      </w:r>
      <w:proofErr w:type="spellEnd"/>
      <w:r>
        <w:rPr>
          <w:rStyle w:val="Brak"/>
          <w:rFonts w:ascii="Arial" w:hAnsi="Arial"/>
          <w:sz w:val="24"/>
          <w:szCs w:val="24"/>
          <w:lang w:val="es-ES_tradnl"/>
        </w:rPr>
        <w:t>ó</w:t>
      </w:r>
      <w:proofErr w:type="spellStart"/>
      <w:r>
        <w:rPr>
          <w:rStyle w:val="Hyperlink0"/>
        </w:rPr>
        <w:t>rych</w:t>
      </w:r>
      <w:proofErr w:type="spellEnd"/>
      <w:r>
        <w:rPr>
          <w:rStyle w:val="Hyperlink0"/>
        </w:rPr>
        <w:t xml:space="preserve"> projekt nie obejmuje refundacją, jak pasta </w:t>
      </w:r>
      <w:proofErr w:type="spellStart"/>
      <w:r>
        <w:rPr>
          <w:rStyle w:val="Hyperlink0"/>
        </w:rPr>
        <w:t>stomijna</w:t>
      </w:r>
      <w:proofErr w:type="spellEnd"/>
      <w:r>
        <w:rPr>
          <w:rStyle w:val="Hyperlink0"/>
        </w:rPr>
        <w:t xml:space="preserve">, czy pierścienie uszczelniające w przypadku </w:t>
      </w:r>
      <w:proofErr w:type="spellStart"/>
      <w:r>
        <w:rPr>
          <w:rStyle w:val="Hyperlink0"/>
        </w:rPr>
        <w:t>kolostomii</w:t>
      </w:r>
      <w:proofErr w:type="spellEnd"/>
      <w:r>
        <w:rPr>
          <w:rStyle w:val="Hyperlink0"/>
        </w:rPr>
        <w:t xml:space="preserve"> oraz preparat zabezpieczający taki jak druga </w:t>
      </w:r>
      <w:proofErr w:type="spellStart"/>
      <w:r>
        <w:rPr>
          <w:rStyle w:val="Hyperlink0"/>
        </w:rPr>
        <w:t>sk</w:t>
      </w:r>
      <w:proofErr w:type="spellEnd"/>
      <w:r>
        <w:rPr>
          <w:rStyle w:val="Brak"/>
          <w:rFonts w:ascii="Arial" w:hAnsi="Arial"/>
          <w:sz w:val="24"/>
          <w:szCs w:val="24"/>
          <w:lang w:val="es-ES_tradnl"/>
        </w:rPr>
        <w:t>ó</w:t>
      </w:r>
      <w:proofErr w:type="spellStart"/>
      <w:r>
        <w:rPr>
          <w:rStyle w:val="Hyperlink0"/>
        </w:rPr>
        <w:t>ra</w:t>
      </w:r>
      <w:proofErr w:type="spellEnd"/>
      <w:r>
        <w:rPr>
          <w:rStyle w:val="Hyperlink0"/>
        </w:rPr>
        <w:t>, puder gojący, żele uszczelniają</w:t>
      </w:r>
      <w:r w:rsidRPr="00E31F0A">
        <w:rPr>
          <w:rStyle w:val="Hyperlink0"/>
        </w:rPr>
        <w:t>ce itp.</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Podkreślić </w:t>
      </w:r>
      <w:r>
        <w:rPr>
          <w:rStyle w:val="Brak"/>
          <w:rFonts w:ascii="Arial" w:hAnsi="Arial"/>
          <w:sz w:val="24"/>
          <w:szCs w:val="24"/>
          <w:lang w:val="it-IT"/>
        </w:rPr>
        <w:t>nale</w:t>
      </w:r>
      <w:proofErr w:type="spellStart"/>
      <w:r>
        <w:rPr>
          <w:rStyle w:val="Hyperlink0"/>
        </w:rPr>
        <w:t>ży</w:t>
      </w:r>
      <w:proofErr w:type="spellEnd"/>
      <w:r>
        <w:rPr>
          <w:rStyle w:val="Hyperlink0"/>
        </w:rPr>
        <w:t xml:space="preserve">, że znaczna grupa </w:t>
      </w:r>
      <w:proofErr w:type="spellStart"/>
      <w:r>
        <w:rPr>
          <w:rStyle w:val="Hyperlink0"/>
        </w:rPr>
        <w:t>stomik</w:t>
      </w:r>
      <w:proofErr w:type="spellEnd"/>
      <w:r>
        <w:rPr>
          <w:rStyle w:val="Brak"/>
          <w:rFonts w:ascii="Arial" w:hAnsi="Arial"/>
          <w:sz w:val="24"/>
          <w:szCs w:val="24"/>
          <w:lang w:val="es-ES_tradnl"/>
        </w:rPr>
        <w:t>ó</w:t>
      </w:r>
      <w:r>
        <w:rPr>
          <w:rStyle w:val="Hyperlink0"/>
        </w:rPr>
        <w:t xml:space="preserve">w to osoby chorujące na nowotwory co oznacza znaczne obciążenie budżetu domowego, a jak pokazują dane już teraz </w:t>
      </w:r>
      <w:proofErr w:type="spellStart"/>
      <w:r>
        <w:rPr>
          <w:rStyle w:val="Hyperlink0"/>
        </w:rPr>
        <w:t>stomicy</w:t>
      </w:r>
      <w:proofErr w:type="spellEnd"/>
      <w:r>
        <w:rPr>
          <w:rStyle w:val="Hyperlink0"/>
        </w:rPr>
        <w:t xml:space="preserve"> rezygnują z kupowania sprzętu za </w:t>
      </w:r>
      <w:proofErr w:type="spellStart"/>
      <w:r>
        <w:rPr>
          <w:rStyle w:val="Hyperlink0"/>
        </w:rPr>
        <w:t>got</w:t>
      </w:r>
      <w:proofErr w:type="spellEnd"/>
      <w:r>
        <w:rPr>
          <w:rStyle w:val="Brak"/>
          <w:rFonts w:ascii="Arial" w:hAnsi="Arial"/>
          <w:sz w:val="24"/>
          <w:szCs w:val="24"/>
          <w:lang w:val="es-ES_tradnl"/>
        </w:rPr>
        <w:t>ó</w:t>
      </w:r>
      <w:proofErr w:type="spellStart"/>
      <w:r>
        <w:rPr>
          <w:rStyle w:val="Hyperlink0"/>
        </w:rPr>
        <w:t>wkę</w:t>
      </w:r>
      <w:proofErr w:type="spellEnd"/>
      <w:r>
        <w:rPr>
          <w:rStyle w:val="Hyperlink0"/>
        </w:rPr>
        <w:t xml:space="preserve"> poza zleceniem refundacyjnym bo po prostu ich na to nie stać. </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Jeżeli te propozycje wejdą w życie, to zgodnie z zakładanymi propozycjami doprowadzi do wielu powikłań wynikających z niewystarczającego zaopatrzenia, ponieważ </w:t>
      </w:r>
      <w:proofErr w:type="spellStart"/>
      <w:r>
        <w:rPr>
          <w:rStyle w:val="Hyperlink0"/>
        </w:rPr>
        <w:t>stomik</w:t>
      </w:r>
      <w:proofErr w:type="spellEnd"/>
      <w:r>
        <w:rPr>
          <w:rStyle w:val="Brak"/>
          <w:rFonts w:ascii="Arial" w:hAnsi="Arial"/>
          <w:sz w:val="24"/>
          <w:szCs w:val="24"/>
          <w:lang w:val="es-ES_tradnl"/>
        </w:rPr>
        <w:t>ó</w:t>
      </w:r>
      <w:r>
        <w:rPr>
          <w:rStyle w:val="Hyperlink0"/>
        </w:rPr>
        <w:t xml:space="preserve">w zwyczajnie nie będzie stać </w:t>
      </w:r>
      <w:r>
        <w:rPr>
          <w:rStyle w:val="Hyperlink0"/>
          <w:lang w:val="it-IT"/>
        </w:rPr>
        <w:t>na dop</w:t>
      </w:r>
      <w:r>
        <w:rPr>
          <w:rStyle w:val="Hyperlink0"/>
        </w:rPr>
        <w:t xml:space="preserve">łaty. Doprowadzić </w:t>
      </w:r>
      <w:r w:rsidRPr="00E31F0A">
        <w:rPr>
          <w:rStyle w:val="Hyperlink0"/>
        </w:rPr>
        <w:t>to mo</w:t>
      </w:r>
      <w:r>
        <w:rPr>
          <w:rStyle w:val="Hyperlink0"/>
        </w:rPr>
        <w:t xml:space="preserve">że w konsekwencji do wycofania się </w:t>
      </w:r>
      <w:proofErr w:type="spellStart"/>
      <w:r>
        <w:rPr>
          <w:rStyle w:val="Hyperlink0"/>
        </w:rPr>
        <w:t>stomik</w:t>
      </w:r>
      <w:proofErr w:type="spellEnd"/>
      <w:r>
        <w:rPr>
          <w:rStyle w:val="Brak"/>
          <w:rFonts w:ascii="Arial" w:hAnsi="Arial"/>
          <w:sz w:val="24"/>
          <w:szCs w:val="24"/>
          <w:lang w:val="es-ES_tradnl"/>
        </w:rPr>
        <w:t>ó</w:t>
      </w:r>
      <w:r>
        <w:rPr>
          <w:rStyle w:val="Hyperlink0"/>
        </w:rPr>
        <w:t xml:space="preserve">w z życia społecznego i zawodowego. To o co Fundacja i sami </w:t>
      </w:r>
      <w:proofErr w:type="spellStart"/>
      <w:r>
        <w:rPr>
          <w:rStyle w:val="Hyperlink0"/>
        </w:rPr>
        <w:t>stomicy</w:t>
      </w:r>
      <w:proofErr w:type="spellEnd"/>
      <w:r>
        <w:rPr>
          <w:rStyle w:val="Hyperlink0"/>
        </w:rPr>
        <w:t xml:space="preserve"> walczą od lat, czyli szansa na godne życie, zostanie zaprzepaszczone! </w:t>
      </w:r>
    </w:p>
    <w:p w:rsidR="00DB4081" w:rsidRDefault="00DB4081" w:rsidP="00DB4081">
      <w:pPr>
        <w:pStyle w:val="TreA"/>
        <w:spacing w:line="288" w:lineRule="auto"/>
        <w:jc w:val="both"/>
        <w:rPr>
          <w:rStyle w:val="Hyperlink0"/>
        </w:rPr>
      </w:pPr>
      <w:r>
        <w:rPr>
          <w:rStyle w:val="Hyperlink0"/>
        </w:rPr>
        <w:t> </w:t>
      </w:r>
    </w:p>
    <w:p w:rsidR="00DB4081" w:rsidRDefault="00DB4081" w:rsidP="00DB4081">
      <w:pPr>
        <w:pStyle w:val="TreA"/>
        <w:spacing w:line="288" w:lineRule="auto"/>
        <w:jc w:val="both"/>
        <w:rPr>
          <w:rStyle w:val="Hyperlink0"/>
        </w:rPr>
      </w:pPr>
      <w:proofErr w:type="spellStart"/>
      <w:r>
        <w:rPr>
          <w:rStyle w:val="Hyperlink0"/>
        </w:rPr>
        <w:t>Stomicy</w:t>
      </w:r>
      <w:proofErr w:type="spellEnd"/>
      <w:r>
        <w:rPr>
          <w:rStyle w:val="Hyperlink0"/>
        </w:rPr>
        <w:t xml:space="preserve"> </w:t>
      </w:r>
      <w:proofErr w:type="spellStart"/>
      <w:r>
        <w:rPr>
          <w:rStyle w:val="Hyperlink0"/>
        </w:rPr>
        <w:t>kt</w:t>
      </w:r>
      <w:proofErr w:type="spellEnd"/>
      <w:r>
        <w:rPr>
          <w:rStyle w:val="Brak"/>
          <w:rFonts w:ascii="Arial" w:hAnsi="Arial"/>
          <w:sz w:val="24"/>
          <w:szCs w:val="24"/>
          <w:lang w:val="es-ES_tradnl"/>
        </w:rPr>
        <w:t>ó</w:t>
      </w:r>
      <w:proofErr w:type="spellStart"/>
      <w:r>
        <w:rPr>
          <w:rStyle w:val="Hyperlink0"/>
        </w:rPr>
        <w:t>rych</w:t>
      </w:r>
      <w:proofErr w:type="spellEnd"/>
      <w:r>
        <w:rPr>
          <w:rStyle w:val="Hyperlink0"/>
        </w:rPr>
        <w:t xml:space="preserve"> codzienny budżet poprzez kosztowne leczenie jest obciążony,  borykają się  z wieloma problemami. Tylko pełna refundacja sprzętu umożliwi </w:t>
      </w:r>
      <w:proofErr w:type="spellStart"/>
      <w:r>
        <w:rPr>
          <w:rStyle w:val="Hyperlink0"/>
        </w:rPr>
        <w:t>stomikom</w:t>
      </w:r>
      <w:proofErr w:type="spellEnd"/>
      <w:r>
        <w:rPr>
          <w:rStyle w:val="Hyperlink0"/>
        </w:rPr>
        <w:t xml:space="preserve"> dalsze aktywne funkcjonowanie w społeczeństwie. Obecnie obowiązujące kwoty refundacji nie pozwalają na bezpłatne otrzymanie wystarczającej ilości sprzętu, ponieważ pacjent może otrzymać średnio mniej niż jeden worek dziennie. Należy pamiętać, że niewłaściwie dobrany sprzęt lub jego niewystarczająca ilość prowadzą do niebezpiecznych powikłań, takich jak martwica, przetoki, przepuklina </w:t>
      </w:r>
      <w:proofErr w:type="spellStart"/>
      <w:r>
        <w:rPr>
          <w:rStyle w:val="Hyperlink0"/>
        </w:rPr>
        <w:t>okołostomijna</w:t>
      </w:r>
      <w:proofErr w:type="spellEnd"/>
      <w:r>
        <w:rPr>
          <w:rStyle w:val="Hyperlink0"/>
        </w:rPr>
        <w:t>, bolesne odparzenia i rany.</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lastRenderedPageBreak/>
        <w:t xml:space="preserve">W skrajnych przypadkach leczenie powikłań wymaga leczenia ambulatoryjnego, a nawet szpitalnego, co generuje dodatkowe koszty dla budżetu państwa (!) – co warto zaznaczyć wyższe aniżeli te, </w:t>
      </w:r>
      <w:proofErr w:type="spellStart"/>
      <w:r>
        <w:rPr>
          <w:rStyle w:val="Hyperlink0"/>
        </w:rPr>
        <w:t>kt</w:t>
      </w:r>
      <w:proofErr w:type="spellEnd"/>
      <w:r>
        <w:rPr>
          <w:rStyle w:val="Brak"/>
          <w:rFonts w:ascii="Arial" w:hAnsi="Arial"/>
          <w:sz w:val="24"/>
          <w:szCs w:val="24"/>
          <w:lang w:val="es-ES_tradnl"/>
        </w:rPr>
        <w:t>ó</w:t>
      </w:r>
      <w:r>
        <w:rPr>
          <w:rStyle w:val="Hyperlink0"/>
        </w:rPr>
        <w:t>re przeznaczone zostałyby na refundację.</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Dalsze ograniczanie </w:t>
      </w:r>
      <w:proofErr w:type="spellStart"/>
      <w:r>
        <w:rPr>
          <w:rStyle w:val="Hyperlink0"/>
        </w:rPr>
        <w:t>wydatk</w:t>
      </w:r>
      <w:proofErr w:type="spellEnd"/>
      <w:r>
        <w:rPr>
          <w:rStyle w:val="Brak"/>
          <w:rFonts w:ascii="Arial" w:hAnsi="Arial"/>
          <w:sz w:val="24"/>
          <w:szCs w:val="24"/>
          <w:lang w:val="es-ES_tradnl"/>
        </w:rPr>
        <w:t>ó</w:t>
      </w:r>
      <w:r>
        <w:rPr>
          <w:rStyle w:val="Hyperlink0"/>
        </w:rPr>
        <w:t xml:space="preserve">w Państwa na sprzęt </w:t>
      </w:r>
      <w:proofErr w:type="spellStart"/>
      <w:r>
        <w:rPr>
          <w:rStyle w:val="Hyperlink0"/>
        </w:rPr>
        <w:t>stomijny</w:t>
      </w:r>
      <w:proofErr w:type="spellEnd"/>
      <w:r>
        <w:rPr>
          <w:rStyle w:val="Hyperlink0"/>
        </w:rPr>
        <w:t xml:space="preserve"> może katastrofalnie pogorszyć i tak trudną sytuację pacjent</w:t>
      </w:r>
      <w:r>
        <w:rPr>
          <w:rStyle w:val="Brak"/>
          <w:rFonts w:ascii="Arial" w:hAnsi="Arial"/>
          <w:sz w:val="24"/>
          <w:szCs w:val="24"/>
          <w:lang w:val="es-ES_tradnl"/>
        </w:rPr>
        <w:t>ó</w:t>
      </w:r>
      <w:r>
        <w:rPr>
          <w:rStyle w:val="Hyperlink0"/>
        </w:rPr>
        <w:t xml:space="preserve">w. Obecnie, po wyłonieniu stomii z aktywności zawodowej rezygnuje blisko 2/3 z nich, a 87% </w:t>
      </w:r>
      <w:proofErr w:type="spellStart"/>
      <w:r>
        <w:rPr>
          <w:rStyle w:val="Hyperlink0"/>
        </w:rPr>
        <w:t>stomik</w:t>
      </w:r>
      <w:proofErr w:type="spellEnd"/>
      <w:r>
        <w:rPr>
          <w:rStyle w:val="Brak"/>
          <w:rFonts w:ascii="Arial" w:hAnsi="Arial"/>
          <w:sz w:val="24"/>
          <w:szCs w:val="24"/>
          <w:lang w:val="es-ES_tradnl"/>
        </w:rPr>
        <w:t>ó</w:t>
      </w:r>
      <w:r>
        <w:rPr>
          <w:rStyle w:val="Hyperlink0"/>
        </w:rPr>
        <w:t>w odczuwa obawy związane z powrotem do życia społecznego. Przyjmując konieczność ponoszenia nawet częściowej odpłatności za sprzęt, znacznie powiększy się liczba os</w:t>
      </w:r>
      <w:r>
        <w:rPr>
          <w:rStyle w:val="Brak"/>
          <w:rFonts w:ascii="Arial" w:hAnsi="Arial"/>
          <w:sz w:val="24"/>
          <w:szCs w:val="24"/>
          <w:lang w:val="es-ES_tradnl"/>
        </w:rPr>
        <w:t>ó</w:t>
      </w:r>
      <w:r>
        <w:rPr>
          <w:rStyle w:val="Hyperlink0"/>
        </w:rPr>
        <w:t xml:space="preserve">b rezygnujących z życia zawodowego, a co za tym idzie zwiększą się koszty państwa związane z ich utrzymaniem. Wydatki z ubezpieczenia społecznego np. na najniższą rentę w skali roku to ponad 10 000 złotych, co stanowi trzykrotność kwoty refundacji rocznego zaopatrzenia w sprzęt </w:t>
      </w:r>
      <w:proofErr w:type="spellStart"/>
      <w:r>
        <w:rPr>
          <w:rStyle w:val="Hyperlink0"/>
        </w:rPr>
        <w:t>kolostomijny</w:t>
      </w:r>
      <w:proofErr w:type="spellEnd"/>
      <w:r>
        <w:rPr>
          <w:rStyle w:val="Hyperlink0"/>
        </w:rPr>
        <w:t>.</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Aby </w:t>
      </w:r>
      <w:proofErr w:type="spellStart"/>
      <w:r>
        <w:rPr>
          <w:rStyle w:val="Hyperlink0"/>
        </w:rPr>
        <w:t>stomicy</w:t>
      </w:r>
      <w:proofErr w:type="spellEnd"/>
      <w:r>
        <w:rPr>
          <w:rStyle w:val="Hyperlink0"/>
        </w:rPr>
        <w:t xml:space="preserve"> mogli w pełni </w:t>
      </w:r>
      <w:proofErr w:type="spellStart"/>
      <w:r>
        <w:rPr>
          <w:rStyle w:val="Hyperlink0"/>
        </w:rPr>
        <w:t>powr</w:t>
      </w:r>
      <w:proofErr w:type="spellEnd"/>
      <w:r>
        <w:rPr>
          <w:rStyle w:val="Brak"/>
          <w:rFonts w:ascii="Arial" w:hAnsi="Arial"/>
          <w:sz w:val="24"/>
          <w:szCs w:val="24"/>
          <w:lang w:val="es-ES_tradnl"/>
        </w:rPr>
        <w:t>ó</w:t>
      </w:r>
      <w:proofErr w:type="spellStart"/>
      <w:r>
        <w:rPr>
          <w:rStyle w:val="Hyperlink0"/>
        </w:rPr>
        <w:t>cić</w:t>
      </w:r>
      <w:proofErr w:type="spellEnd"/>
      <w:r>
        <w:rPr>
          <w:rStyle w:val="Hyperlink0"/>
        </w:rPr>
        <w:t xml:space="preserve"> </w:t>
      </w:r>
      <w:r>
        <w:rPr>
          <w:rStyle w:val="Brak"/>
          <w:rFonts w:ascii="Arial" w:hAnsi="Arial"/>
          <w:sz w:val="24"/>
          <w:szCs w:val="24"/>
          <w:lang w:val="es-ES_tradnl"/>
        </w:rPr>
        <w:t xml:space="preserve">do </w:t>
      </w:r>
      <w:r>
        <w:rPr>
          <w:rStyle w:val="Hyperlink0"/>
        </w:rPr>
        <w:t>życia w społeczeństwie, po operacji wyłonienia stomii, muszą zostać spełnione pewne warunki:</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numPr>
          <w:ilvl w:val="0"/>
          <w:numId w:val="2"/>
        </w:numPr>
        <w:spacing w:line="288" w:lineRule="auto"/>
        <w:jc w:val="both"/>
        <w:rPr>
          <w:rFonts w:ascii="Arial" w:hAnsi="Arial"/>
          <w:sz w:val="24"/>
          <w:szCs w:val="24"/>
        </w:rPr>
      </w:pPr>
      <w:r>
        <w:rPr>
          <w:rStyle w:val="Brak"/>
          <w:rFonts w:ascii="Arial" w:hAnsi="Arial"/>
          <w:sz w:val="24"/>
          <w:szCs w:val="24"/>
        </w:rPr>
        <w:t>Bezpłatny dostęp do sprzętu stomijnego, wysokiej jakości, zgodnego z indywidualnym zapotrzebowaniem.  </w:t>
      </w:r>
    </w:p>
    <w:p w:rsidR="00DB4081" w:rsidRDefault="00DB4081" w:rsidP="00DB4081">
      <w:pPr>
        <w:pStyle w:val="TreA"/>
        <w:numPr>
          <w:ilvl w:val="0"/>
          <w:numId w:val="2"/>
        </w:numPr>
        <w:spacing w:line="288" w:lineRule="auto"/>
        <w:jc w:val="both"/>
        <w:rPr>
          <w:rFonts w:ascii="Arial" w:hAnsi="Arial"/>
          <w:sz w:val="24"/>
          <w:szCs w:val="24"/>
        </w:rPr>
      </w:pPr>
      <w:r>
        <w:rPr>
          <w:rStyle w:val="Brak"/>
          <w:rFonts w:ascii="Arial" w:hAnsi="Arial"/>
          <w:sz w:val="24"/>
          <w:szCs w:val="24"/>
        </w:rPr>
        <w:t xml:space="preserve">Zdefiniowanie sprzętu stomijnego jako: </w:t>
      </w:r>
      <w:proofErr w:type="spellStart"/>
      <w:r>
        <w:rPr>
          <w:rStyle w:val="Brak"/>
          <w:rFonts w:ascii="Arial" w:hAnsi="Arial"/>
          <w:sz w:val="24"/>
          <w:szCs w:val="24"/>
        </w:rPr>
        <w:t>work</w:t>
      </w:r>
      <w:proofErr w:type="spellEnd"/>
      <w:r>
        <w:rPr>
          <w:rStyle w:val="Brak"/>
          <w:rFonts w:ascii="Arial" w:hAnsi="Arial"/>
          <w:sz w:val="24"/>
          <w:szCs w:val="24"/>
          <w:lang w:val="es-ES_tradnl"/>
        </w:rPr>
        <w:t>ó</w:t>
      </w:r>
      <w:r>
        <w:rPr>
          <w:rStyle w:val="Brak"/>
          <w:rFonts w:ascii="Arial" w:hAnsi="Arial"/>
          <w:sz w:val="24"/>
          <w:szCs w:val="24"/>
        </w:rPr>
        <w:t xml:space="preserve">w stomijnych, płytek, specjalistycznych </w:t>
      </w:r>
      <w:proofErr w:type="spellStart"/>
      <w:r>
        <w:rPr>
          <w:rStyle w:val="Brak"/>
          <w:rFonts w:ascii="Arial" w:hAnsi="Arial"/>
          <w:sz w:val="24"/>
          <w:szCs w:val="24"/>
        </w:rPr>
        <w:t>środk</w:t>
      </w:r>
      <w:proofErr w:type="spellEnd"/>
      <w:r>
        <w:rPr>
          <w:rStyle w:val="Brak"/>
          <w:rFonts w:ascii="Arial" w:hAnsi="Arial"/>
          <w:sz w:val="24"/>
          <w:szCs w:val="24"/>
          <w:lang w:val="es-ES_tradnl"/>
        </w:rPr>
        <w:t>ó</w:t>
      </w:r>
      <w:r>
        <w:rPr>
          <w:rStyle w:val="Brak"/>
          <w:rFonts w:ascii="Arial" w:hAnsi="Arial"/>
          <w:sz w:val="24"/>
          <w:szCs w:val="24"/>
        </w:rPr>
        <w:t xml:space="preserve">w do higieny i prawidłowego zabezpieczenia stomii oraz </w:t>
      </w:r>
      <w:proofErr w:type="spellStart"/>
      <w:r>
        <w:rPr>
          <w:rStyle w:val="Brak"/>
          <w:rFonts w:ascii="Arial" w:hAnsi="Arial"/>
          <w:sz w:val="24"/>
          <w:szCs w:val="24"/>
        </w:rPr>
        <w:t>sk</w:t>
      </w:r>
      <w:proofErr w:type="spellEnd"/>
      <w:r>
        <w:rPr>
          <w:rStyle w:val="Brak"/>
          <w:rFonts w:ascii="Arial" w:hAnsi="Arial"/>
          <w:sz w:val="24"/>
          <w:szCs w:val="24"/>
          <w:lang w:val="es-ES_tradnl"/>
        </w:rPr>
        <w:t>ó</w:t>
      </w:r>
      <w:proofErr w:type="spellStart"/>
      <w:r>
        <w:rPr>
          <w:rStyle w:val="Brak"/>
          <w:rFonts w:ascii="Arial" w:hAnsi="Arial"/>
          <w:sz w:val="24"/>
          <w:szCs w:val="24"/>
        </w:rPr>
        <w:t>ry</w:t>
      </w:r>
      <w:proofErr w:type="spellEnd"/>
      <w:r>
        <w:rPr>
          <w:rStyle w:val="Brak"/>
          <w:rFonts w:ascii="Arial" w:hAnsi="Arial"/>
          <w:sz w:val="24"/>
          <w:szCs w:val="24"/>
        </w:rPr>
        <w:t xml:space="preserve"> wokół niej.  </w:t>
      </w:r>
    </w:p>
    <w:p w:rsidR="00DB4081" w:rsidRDefault="00DB4081" w:rsidP="00DB4081">
      <w:pPr>
        <w:pStyle w:val="TreA"/>
        <w:numPr>
          <w:ilvl w:val="0"/>
          <w:numId w:val="2"/>
        </w:numPr>
        <w:spacing w:line="288" w:lineRule="auto"/>
        <w:jc w:val="both"/>
        <w:rPr>
          <w:rFonts w:ascii="Arial" w:hAnsi="Arial"/>
          <w:sz w:val="24"/>
          <w:szCs w:val="24"/>
        </w:rPr>
      </w:pPr>
      <w:r>
        <w:rPr>
          <w:rStyle w:val="Brak"/>
          <w:rFonts w:ascii="Arial" w:hAnsi="Arial"/>
          <w:sz w:val="24"/>
          <w:szCs w:val="24"/>
        </w:rPr>
        <w:t xml:space="preserve">Możliwość doboru rodzaju i ilości sprzętu zgodnie z indywidualnymi potrzebami </w:t>
      </w:r>
      <w:proofErr w:type="spellStart"/>
      <w:r>
        <w:rPr>
          <w:rStyle w:val="Brak"/>
          <w:rFonts w:ascii="Arial" w:hAnsi="Arial"/>
          <w:sz w:val="24"/>
          <w:szCs w:val="24"/>
        </w:rPr>
        <w:t>poszczeg</w:t>
      </w:r>
      <w:proofErr w:type="spellEnd"/>
      <w:r>
        <w:rPr>
          <w:rStyle w:val="Brak"/>
          <w:rFonts w:ascii="Arial" w:hAnsi="Arial"/>
          <w:sz w:val="24"/>
          <w:szCs w:val="24"/>
          <w:lang w:val="es-ES_tradnl"/>
        </w:rPr>
        <w:t>ó</w:t>
      </w:r>
      <w:proofErr w:type="spellStart"/>
      <w:r>
        <w:rPr>
          <w:rStyle w:val="Brak"/>
          <w:rFonts w:ascii="Arial" w:hAnsi="Arial"/>
          <w:sz w:val="24"/>
          <w:szCs w:val="24"/>
        </w:rPr>
        <w:t>lnych</w:t>
      </w:r>
      <w:proofErr w:type="spellEnd"/>
      <w:r>
        <w:rPr>
          <w:rStyle w:val="Brak"/>
          <w:rFonts w:ascii="Arial" w:hAnsi="Arial"/>
          <w:sz w:val="24"/>
          <w:szCs w:val="24"/>
        </w:rPr>
        <w:t xml:space="preserve"> os</w:t>
      </w:r>
      <w:r>
        <w:rPr>
          <w:rStyle w:val="Brak"/>
          <w:rFonts w:ascii="Arial" w:hAnsi="Arial"/>
          <w:sz w:val="24"/>
          <w:szCs w:val="24"/>
          <w:lang w:val="es-ES_tradnl"/>
        </w:rPr>
        <w:t>ó</w:t>
      </w:r>
      <w:r>
        <w:rPr>
          <w:rStyle w:val="Brak"/>
          <w:rFonts w:ascii="Arial" w:hAnsi="Arial"/>
          <w:sz w:val="24"/>
          <w:szCs w:val="24"/>
        </w:rPr>
        <w:t>b, w oparciu o decyzje profesjonalisty, czyli lekarza lub pielęgniarki stomijnej. Łatwy i bezpłatny dostęp do poradni stomijnych, gwarantujących profesjonalne porady.</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Hyperlink0"/>
        </w:rPr>
      </w:pPr>
      <w:r>
        <w:rPr>
          <w:rStyle w:val="Hyperlink0"/>
        </w:rPr>
        <w:t xml:space="preserve">Fundacja </w:t>
      </w:r>
      <w:proofErr w:type="spellStart"/>
      <w:r>
        <w:rPr>
          <w:rStyle w:val="Hyperlink0"/>
        </w:rPr>
        <w:t>STOMAlife</w:t>
      </w:r>
      <w:proofErr w:type="spellEnd"/>
      <w:r>
        <w:rPr>
          <w:rStyle w:val="Hyperlink0"/>
        </w:rPr>
        <w:t xml:space="preserve"> ma propozycje refundacji sprzętu stomijnego:</w:t>
      </w:r>
    </w:p>
    <w:p w:rsidR="00DB4081" w:rsidRDefault="00DB4081" w:rsidP="00DB4081">
      <w:pPr>
        <w:pStyle w:val="TreA"/>
        <w:spacing w:line="288" w:lineRule="auto"/>
        <w:jc w:val="both"/>
        <w:rPr>
          <w:rStyle w:val="Hyperlink0"/>
        </w:rPr>
      </w:pPr>
      <w:r>
        <w:rPr>
          <w:rStyle w:val="Hyperlink0"/>
        </w:rPr>
        <w:t>1. Utrzymanie obecnego sposobu refundacji – możliwość indywidualnego doboru zaopatrzenia w określonej wartości refundacji  bez współfinansowania ze strony os</w:t>
      </w:r>
      <w:r>
        <w:rPr>
          <w:rStyle w:val="Brak"/>
          <w:rFonts w:ascii="Arial" w:hAnsi="Arial"/>
          <w:sz w:val="24"/>
          <w:szCs w:val="24"/>
          <w:lang w:val="es-ES_tradnl"/>
        </w:rPr>
        <w:t>ó</w:t>
      </w:r>
      <w:r>
        <w:rPr>
          <w:rStyle w:val="Hyperlink0"/>
        </w:rPr>
        <w:t>b z wył</w:t>
      </w:r>
      <w:r>
        <w:rPr>
          <w:rStyle w:val="Brak"/>
          <w:rFonts w:ascii="Arial" w:hAnsi="Arial"/>
          <w:sz w:val="24"/>
          <w:szCs w:val="24"/>
          <w:lang w:val="it-IT"/>
        </w:rPr>
        <w:t>onion</w:t>
      </w:r>
      <w:r>
        <w:rPr>
          <w:rStyle w:val="Hyperlink0"/>
        </w:rPr>
        <w:t>ą stomią.</w:t>
      </w:r>
    </w:p>
    <w:p w:rsidR="00DB4081" w:rsidRDefault="00DB4081" w:rsidP="00DB4081">
      <w:pPr>
        <w:pStyle w:val="TreA"/>
        <w:spacing w:line="288" w:lineRule="auto"/>
        <w:jc w:val="both"/>
        <w:rPr>
          <w:rStyle w:val="Hyperlink0"/>
        </w:rPr>
      </w:pPr>
      <w:r>
        <w:rPr>
          <w:rStyle w:val="Hyperlink0"/>
        </w:rPr>
        <w:t>2. Urealnienie limit</w:t>
      </w:r>
      <w:r>
        <w:rPr>
          <w:rStyle w:val="Brak"/>
          <w:rFonts w:ascii="Arial" w:hAnsi="Arial"/>
          <w:sz w:val="24"/>
          <w:szCs w:val="24"/>
          <w:lang w:val="es-ES_tradnl"/>
        </w:rPr>
        <w:t>ó</w:t>
      </w:r>
      <w:r>
        <w:rPr>
          <w:rStyle w:val="Hyperlink0"/>
        </w:rPr>
        <w:t>w stomijnych:</w:t>
      </w:r>
    </w:p>
    <w:p w:rsidR="00DB4081" w:rsidRDefault="00DB4081" w:rsidP="00DB4081">
      <w:pPr>
        <w:pStyle w:val="TreA"/>
        <w:numPr>
          <w:ilvl w:val="1"/>
          <w:numId w:val="4"/>
        </w:numPr>
        <w:spacing w:line="288" w:lineRule="auto"/>
        <w:jc w:val="both"/>
        <w:rPr>
          <w:rFonts w:ascii="Arial" w:hAnsi="Arial"/>
          <w:sz w:val="24"/>
          <w:szCs w:val="24"/>
        </w:rPr>
      </w:pPr>
      <w:r>
        <w:rPr>
          <w:rStyle w:val="Brak"/>
          <w:rFonts w:ascii="Arial" w:hAnsi="Arial"/>
          <w:sz w:val="24"/>
          <w:szCs w:val="24"/>
        </w:rPr>
        <w:t> kolostomia – 450 zł</w:t>
      </w:r>
    </w:p>
    <w:p w:rsidR="00DB4081" w:rsidRDefault="00DB4081" w:rsidP="00DB4081">
      <w:pPr>
        <w:pStyle w:val="TreA"/>
        <w:numPr>
          <w:ilvl w:val="1"/>
          <w:numId w:val="4"/>
        </w:numPr>
        <w:spacing w:line="288" w:lineRule="auto"/>
        <w:jc w:val="both"/>
        <w:rPr>
          <w:rFonts w:ascii="Arial" w:hAnsi="Arial"/>
          <w:sz w:val="24"/>
          <w:szCs w:val="24"/>
        </w:rPr>
      </w:pPr>
      <w:r>
        <w:rPr>
          <w:rStyle w:val="Brak"/>
          <w:rFonts w:ascii="Arial" w:hAnsi="Arial"/>
          <w:sz w:val="24"/>
          <w:szCs w:val="24"/>
        </w:rPr>
        <w:t> ileostomia – 600 zł</w:t>
      </w:r>
    </w:p>
    <w:p w:rsidR="00DB4081" w:rsidRDefault="00DB4081" w:rsidP="00DB4081">
      <w:pPr>
        <w:pStyle w:val="TreA"/>
        <w:numPr>
          <w:ilvl w:val="1"/>
          <w:numId w:val="4"/>
        </w:numPr>
        <w:spacing w:line="288" w:lineRule="auto"/>
        <w:jc w:val="both"/>
        <w:rPr>
          <w:rFonts w:ascii="Arial" w:hAnsi="Arial"/>
          <w:sz w:val="24"/>
          <w:szCs w:val="24"/>
        </w:rPr>
      </w:pPr>
      <w:r>
        <w:rPr>
          <w:rStyle w:val="Brak"/>
          <w:rFonts w:ascii="Arial" w:hAnsi="Arial"/>
          <w:sz w:val="24"/>
          <w:szCs w:val="24"/>
        </w:rPr>
        <w:t> </w:t>
      </w:r>
      <w:proofErr w:type="spellStart"/>
      <w:r>
        <w:rPr>
          <w:rStyle w:val="Brak"/>
          <w:rFonts w:ascii="Arial" w:hAnsi="Arial"/>
          <w:sz w:val="24"/>
          <w:szCs w:val="24"/>
        </w:rPr>
        <w:t>urostomia</w:t>
      </w:r>
      <w:proofErr w:type="spellEnd"/>
      <w:r>
        <w:rPr>
          <w:rStyle w:val="Brak"/>
          <w:rFonts w:ascii="Arial" w:hAnsi="Arial"/>
          <w:sz w:val="24"/>
          <w:szCs w:val="24"/>
        </w:rPr>
        <w:t xml:space="preserve"> – 650 zł</w:t>
      </w:r>
    </w:p>
    <w:p w:rsidR="00DB4081" w:rsidRDefault="00DB4081" w:rsidP="00DB4081">
      <w:pPr>
        <w:pStyle w:val="TreA"/>
        <w:spacing w:line="288" w:lineRule="auto"/>
        <w:jc w:val="both"/>
        <w:rPr>
          <w:rStyle w:val="Hyperlink0"/>
        </w:rPr>
      </w:pPr>
      <w:r>
        <w:rPr>
          <w:rStyle w:val="Hyperlink0"/>
        </w:rPr>
        <w:t>3. Zapewnienie dostępności do wysokiej jakości sprzętu stomijnego z uwzględnieniem spersonalizowanej możliwości doboru zaopatrzenia.</w:t>
      </w:r>
    </w:p>
    <w:p w:rsidR="00DB4081" w:rsidRDefault="00DB4081" w:rsidP="00DB4081">
      <w:pPr>
        <w:pStyle w:val="TreA"/>
        <w:spacing w:line="288" w:lineRule="auto"/>
        <w:jc w:val="both"/>
        <w:rPr>
          <w:rStyle w:val="Hyperlink0"/>
        </w:rPr>
      </w:pPr>
      <w:r>
        <w:rPr>
          <w:rStyle w:val="Hyperlink0"/>
        </w:rPr>
        <w:t xml:space="preserve">4. Pełna refundacja sprzętu podstawowego płytki i worki oraz </w:t>
      </w:r>
      <w:proofErr w:type="spellStart"/>
      <w:r>
        <w:rPr>
          <w:rStyle w:val="Hyperlink0"/>
        </w:rPr>
        <w:t>środk</w:t>
      </w:r>
      <w:proofErr w:type="spellEnd"/>
      <w:r>
        <w:rPr>
          <w:rStyle w:val="Brak"/>
          <w:rFonts w:ascii="Arial" w:hAnsi="Arial"/>
          <w:sz w:val="24"/>
          <w:szCs w:val="24"/>
          <w:lang w:val="es-ES_tradnl"/>
        </w:rPr>
        <w:t>ó</w:t>
      </w:r>
      <w:r>
        <w:rPr>
          <w:rStyle w:val="Hyperlink0"/>
        </w:rPr>
        <w:t>w pielęgnacyjnych.</w:t>
      </w:r>
    </w:p>
    <w:p w:rsidR="00DB4081" w:rsidRDefault="00DB4081" w:rsidP="00DB4081">
      <w:pPr>
        <w:pStyle w:val="TreA"/>
        <w:spacing w:line="288" w:lineRule="auto"/>
        <w:jc w:val="both"/>
        <w:rPr>
          <w:rStyle w:val="Hyperlink0"/>
        </w:rPr>
      </w:pPr>
      <w:r>
        <w:rPr>
          <w:rStyle w:val="Hyperlink0"/>
        </w:rPr>
        <w:t>Dziękujemy za rozmowę. </w:t>
      </w:r>
    </w:p>
    <w:p w:rsidR="00DB4081" w:rsidRDefault="00DB4081" w:rsidP="00DB4081">
      <w:pPr>
        <w:pStyle w:val="TreA"/>
        <w:spacing w:line="288" w:lineRule="auto"/>
        <w:jc w:val="both"/>
        <w:rPr>
          <w:rStyle w:val="Hyperlink0"/>
        </w:rPr>
      </w:pPr>
      <w:r>
        <w:rPr>
          <w:rStyle w:val="Hyperlink0"/>
        </w:rPr>
        <w:t xml:space="preserve">Zwracam się </w:t>
      </w:r>
      <w:r>
        <w:rPr>
          <w:rStyle w:val="Hyperlink0"/>
          <w:lang w:val="pt-PT"/>
        </w:rPr>
        <w:t>do Pa</w:t>
      </w:r>
      <w:proofErr w:type="spellStart"/>
      <w:r>
        <w:rPr>
          <w:rStyle w:val="Hyperlink0"/>
        </w:rPr>
        <w:t>ństwa</w:t>
      </w:r>
      <w:proofErr w:type="spellEnd"/>
      <w:r>
        <w:rPr>
          <w:rStyle w:val="Hyperlink0"/>
        </w:rPr>
        <w:t xml:space="preserve"> z prośbą o wparcie </w:t>
      </w:r>
      <w:proofErr w:type="spellStart"/>
      <w:r>
        <w:rPr>
          <w:rStyle w:val="Hyperlink0"/>
        </w:rPr>
        <w:t>stomik</w:t>
      </w:r>
      <w:proofErr w:type="spellEnd"/>
      <w:r>
        <w:rPr>
          <w:rStyle w:val="Hyperlink0"/>
          <w:lang w:val="es-ES_tradnl"/>
        </w:rPr>
        <w:t>ó</w:t>
      </w:r>
      <w:r>
        <w:rPr>
          <w:rStyle w:val="Hyperlink0"/>
        </w:rPr>
        <w:t>w już na etapie konsultacji  </w:t>
      </w:r>
    </w:p>
    <w:p w:rsidR="00DB4081" w:rsidRDefault="00DB4081" w:rsidP="00DB4081">
      <w:pPr>
        <w:pStyle w:val="TreA"/>
        <w:spacing w:line="288" w:lineRule="auto"/>
        <w:jc w:val="both"/>
        <w:rPr>
          <w:rStyle w:val="Hyperlink0"/>
        </w:rPr>
      </w:pPr>
      <w:r>
        <w:rPr>
          <w:rStyle w:val="Hyperlink0"/>
        </w:rPr>
        <w:t>projektu:</w:t>
      </w:r>
    </w:p>
    <w:p w:rsidR="00DB4081" w:rsidRDefault="00DB4081" w:rsidP="00DB4081">
      <w:pPr>
        <w:pStyle w:val="TreA"/>
        <w:spacing w:line="288" w:lineRule="auto"/>
        <w:jc w:val="both"/>
        <w:rPr>
          <w:rStyle w:val="Brak"/>
          <w:rFonts w:ascii="Arial" w:eastAsia="Arial" w:hAnsi="Arial" w:cs="Arial"/>
          <w:sz w:val="24"/>
          <w:szCs w:val="24"/>
        </w:rPr>
      </w:pPr>
    </w:p>
    <w:p w:rsidR="00DB4081" w:rsidRPr="00E31F0A" w:rsidRDefault="00DB4081" w:rsidP="00DB4081">
      <w:pPr>
        <w:pStyle w:val="TreA"/>
        <w:numPr>
          <w:ilvl w:val="0"/>
          <w:numId w:val="5"/>
        </w:numPr>
        <w:spacing w:line="288" w:lineRule="auto"/>
        <w:jc w:val="both"/>
        <w:rPr>
          <w:rFonts w:ascii="Arial" w:hAnsi="Arial"/>
          <w:sz w:val="24"/>
          <w:szCs w:val="24"/>
        </w:rPr>
      </w:pPr>
      <w:r>
        <w:rPr>
          <w:rStyle w:val="Brak"/>
          <w:rFonts w:ascii="Arial" w:hAnsi="Arial"/>
          <w:sz w:val="24"/>
          <w:szCs w:val="24"/>
        </w:rPr>
        <w:t xml:space="preserve">Złóżcie podpis pod „Petycja NIE dla projektu MZ w sprawie sposobu refundacji </w:t>
      </w:r>
      <w:proofErr w:type="spellStart"/>
      <w:r>
        <w:rPr>
          <w:rStyle w:val="Brak"/>
          <w:rFonts w:ascii="Arial" w:hAnsi="Arial"/>
          <w:sz w:val="24"/>
          <w:szCs w:val="24"/>
        </w:rPr>
        <w:t>sprzę</w:t>
      </w:r>
      <w:proofErr w:type="spellEnd"/>
      <w:r>
        <w:rPr>
          <w:rStyle w:val="Brak"/>
          <w:rFonts w:ascii="Arial" w:hAnsi="Arial"/>
          <w:sz w:val="24"/>
          <w:szCs w:val="24"/>
          <w:lang w:val="de-DE"/>
        </w:rPr>
        <w:t>tu STOMIJNEGO:</w:t>
      </w:r>
      <w:r>
        <w:rPr>
          <w:rStyle w:val="Brak"/>
          <w:rFonts w:ascii="Arial" w:hAnsi="Arial"/>
          <w:sz w:val="24"/>
          <w:szCs w:val="24"/>
        </w:rPr>
        <w:t xml:space="preserve"> </w:t>
      </w:r>
      <w:hyperlink r:id="rId11" w:history="1">
        <w:r>
          <w:rPr>
            <w:rStyle w:val="Hyperlink1"/>
            <w:rFonts w:ascii="Arial" w:hAnsi="Arial"/>
            <w:sz w:val="24"/>
            <w:szCs w:val="24"/>
          </w:rPr>
          <w:t xml:space="preserve">NIE dla projektu MZ w sprawie sposobu refundacji </w:t>
        </w:r>
        <w:proofErr w:type="spellStart"/>
        <w:r>
          <w:rPr>
            <w:rStyle w:val="Hyperlink1"/>
            <w:rFonts w:ascii="Arial" w:hAnsi="Arial"/>
            <w:sz w:val="24"/>
            <w:szCs w:val="24"/>
          </w:rPr>
          <w:t>sprzę</w:t>
        </w:r>
        <w:proofErr w:type="spellEnd"/>
        <w:r>
          <w:rPr>
            <w:rStyle w:val="Brak"/>
            <w:rFonts w:ascii="Arial" w:hAnsi="Arial"/>
            <w:sz w:val="24"/>
            <w:szCs w:val="24"/>
            <w:u w:val="single"/>
            <w:lang w:val="de-DE"/>
          </w:rPr>
          <w:t xml:space="preserve">tu STOMIJNEGO </w:t>
        </w:r>
        <w:r>
          <w:rPr>
            <w:rStyle w:val="Hyperlink1"/>
            <w:rFonts w:ascii="Arial" w:hAnsi="Arial"/>
            <w:sz w:val="24"/>
            <w:szCs w:val="24"/>
          </w:rPr>
          <w:t>– Petycjeonline.com</w:t>
        </w:r>
      </w:hyperlink>
    </w:p>
    <w:p w:rsidR="00DB4081" w:rsidRDefault="00DB4081" w:rsidP="00DB4081">
      <w:pPr>
        <w:pStyle w:val="TreA"/>
        <w:spacing w:line="288" w:lineRule="auto"/>
        <w:ind w:left="393"/>
        <w:jc w:val="both"/>
        <w:rPr>
          <w:rFonts w:ascii="Arial" w:hAnsi="Arial"/>
          <w:sz w:val="24"/>
          <w:szCs w:val="24"/>
        </w:rPr>
      </w:pPr>
      <w:hyperlink r:id="rId12" w:history="1">
        <w:r w:rsidRPr="00BD554E">
          <w:rPr>
            <w:rStyle w:val="Hipercze"/>
            <w:rFonts w:ascii="Arial" w:hAnsi="Arial"/>
            <w:sz w:val="24"/>
            <w:szCs w:val="24"/>
          </w:rPr>
          <w:t>https://www.petycjeonline.com/nie_dla_projektu_mz_w_sprawie_sposobu_refundacji_sprztu_stomijnegoh?fbclid=IwAR3K7cLkCkJvGHapnLy1bzUTUF1Dhn7rrTgCAvIeIt4mgG0wjvt7nDoU5dA</w:t>
        </w:r>
      </w:hyperlink>
    </w:p>
    <w:p w:rsidR="00DB4081" w:rsidRDefault="00DB4081" w:rsidP="00DB4081">
      <w:pPr>
        <w:pStyle w:val="TreA"/>
        <w:spacing w:line="288" w:lineRule="auto"/>
        <w:ind w:left="393"/>
        <w:jc w:val="both"/>
        <w:rPr>
          <w:rFonts w:ascii="Arial" w:hAnsi="Arial"/>
          <w:sz w:val="24"/>
          <w:szCs w:val="24"/>
        </w:rPr>
      </w:pPr>
    </w:p>
    <w:p w:rsidR="00DB4081" w:rsidRDefault="00DB4081" w:rsidP="00DB4081">
      <w:pPr>
        <w:pStyle w:val="TreA"/>
        <w:numPr>
          <w:ilvl w:val="0"/>
          <w:numId w:val="5"/>
        </w:numPr>
        <w:spacing w:line="288" w:lineRule="auto"/>
        <w:jc w:val="both"/>
        <w:rPr>
          <w:rFonts w:ascii="Arial" w:hAnsi="Arial"/>
          <w:sz w:val="24"/>
          <w:szCs w:val="24"/>
        </w:rPr>
      </w:pPr>
      <w:r>
        <w:rPr>
          <w:rStyle w:val="Brak"/>
          <w:rFonts w:ascii="Arial" w:hAnsi="Arial"/>
          <w:sz w:val="24"/>
          <w:szCs w:val="24"/>
        </w:rPr>
        <w:t xml:space="preserve">Przesyłając swoją </w:t>
      </w:r>
      <w:r w:rsidRPr="00E31F0A">
        <w:rPr>
          <w:rStyle w:val="Brak"/>
          <w:rFonts w:ascii="Arial" w:hAnsi="Arial"/>
          <w:sz w:val="24"/>
          <w:szCs w:val="24"/>
        </w:rPr>
        <w:t>opini</w:t>
      </w:r>
      <w:r>
        <w:rPr>
          <w:rStyle w:val="Brak"/>
          <w:rFonts w:ascii="Arial" w:hAnsi="Arial"/>
          <w:sz w:val="24"/>
          <w:szCs w:val="24"/>
        </w:rPr>
        <w:t xml:space="preserve">ę/ uwagę przez </w:t>
      </w:r>
      <w:proofErr w:type="spellStart"/>
      <w:r>
        <w:rPr>
          <w:rStyle w:val="Brak"/>
          <w:rFonts w:ascii="Arial" w:hAnsi="Arial"/>
          <w:sz w:val="24"/>
          <w:szCs w:val="24"/>
        </w:rPr>
        <w:t>ePUAP</w:t>
      </w:r>
      <w:proofErr w:type="spellEnd"/>
      <w:r>
        <w:rPr>
          <w:rStyle w:val="Brak"/>
          <w:rFonts w:ascii="Arial" w:hAnsi="Arial"/>
          <w:sz w:val="24"/>
          <w:szCs w:val="24"/>
        </w:rPr>
        <w:t xml:space="preserve"> lub mail , na adres Sejmowej Komisji Zdrowia do swoich posłów i senator</w:t>
      </w:r>
      <w:r>
        <w:rPr>
          <w:rStyle w:val="Brak"/>
          <w:rFonts w:ascii="Arial" w:hAnsi="Arial"/>
          <w:sz w:val="24"/>
          <w:szCs w:val="24"/>
          <w:lang w:val="es-ES_tradnl"/>
        </w:rPr>
        <w:t>ó</w:t>
      </w:r>
      <w:r>
        <w:rPr>
          <w:rStyle w:val="Brak"/>
          <w:rFonts w:ascii="Arial" w:hAnsi="Arial"/>
          <w:sz w:val="24"/>
          <w:szCs w:val="24"/>
        </w:rPr>
        <w:t>w.</w:t>
      </w:r>
    </w:p>
    <w:p w:rsidR="00DB4081" w:rsidRDefault="00DB4081" w:rsidP="00DB4081">
      <w:pPr>
        <w:pStyle w:val="TreA"/>
        <w:numPr>
          <w:ilvl w:val="0"/>
          <w:numId w:val="5"/>
        </w:numPr>
        <w:spacing w:line="288" w:lineRule="auto"/>
        <w:jc w:val="both"/>
        <w:rPr>
          <w:rFonts w:ascii="Arial" w:hAnsi="Arial"/>
          <w:sz w:val="24"/>
          <w:szCs w:val="24"/>
        </w:rPr>
      </w:pPr>
      <w:r>
        <w:rPr>
          <w:rStyle w:val="Brak"/>
          <w:rFonts w:ascii="Arial" w:hAnsi="Arial"/>
          <w:sz w:val="24"/>
          <w:szCs w:val="24"/>
        </w:rPr>
        <w:t>Kontaktujcie się  </w:t>
      </w:r>
      <w:hyperlink r:id="rId13" w:history="1">
        <w:r>
          <w:rPr>
            <w:rStyle w:val="Hyperlink1"/>
            <w:rFonts w:ascii="Arial" w:hAnsi="Arial"/>
            <w:sz w:val="24"/>
            <w:szCs w:val="24"/>
          </w:rPr>
          <w:t xml:space="preserve"> Fundacja </w:t>
        </w:r>
        <w:proofErr w:type="spellStart"/>
        <w:r>
          <w:rPr>
            <w:rStyle w:val="Hyperlink1"/>
            <w:rFonts w:ascii="Arial" w:hAnsi="Arial"/>
            <w:sz w:val="24"/>
            <w:szCs w:val="24"/>
          </w:rPr>
          <w:t>STOMAlife</w:t>
        </w:r>
        <w:proofErr w:type="spellEnd"/>
        <w:r>
          <w:rPr>
            <w:rStyle w:val="Hyperlink1"/>
            <w:rFonts w:ascii="Arial" w:hAnsi="Arial"/>
            <w:sz w:val="24"/>
            <w:szCs w:val="24"/>
          </w:rPr>
          <w:t xml:space="preserve"> | Facebook</w:t>
        </w:r>
      </w:hyperlink>
      <w:r>
        <w:rPr>
          <w:rStyle w:val="Brak"/>
          <w:rFonts w:ascii="Arial" w:hAnsi="Arial"/>
          <w:sz w:val="24"/>
          <w:szCs w:val="24"/>
        </w:rPr>
        <w:t xml:space="preserve"> </w:t>
      </w:r>
    </w:p>
    <w:p w:rsidR="00DB4081" w:rsidRDefault="00DB4081" w:rsidP="00DB4081">
      <w:pPr>
        <w:pStyle w:val="TreA"/>
        <w:spacing w:line="288" w:lineRule="auto"/>
        <w:jc w:val="both"/>
        <w:rPr>
          <w:rStyle w:val="Brak"/>
          <w:rFonts w:ascii="Arial" w:eastAsia="Arial" w:hAnsi="Arial" w:cs="Arial"/>
          <w:sz w:val="24"/>
          <w:szCs w:val="24"/>
        </w:rPr>
      </w:pPr>
    </w:p>
    <w:p w:rsidR="00DB4081" w:rsidRDefault="00DB4081" w:rsidP="00DB4081">
      <w:pPr>
        <w:pStyle w:val="TreA"/>
        <w:spacing w:line="288" w:lineRule="auto"/>
        <w:jc w:val="both"/>
        <w:rPr>
          <w:rStyle w:val="Brak"/>
          <w:rFonts w:ascii="Arial" w:eastAsia="Arial" w:hAnsi="Arial" w:cs="Arial"/>
          <w:sz w:val="24"/>
          <w:szCs w:val="24"/>
        </w:rPr>
      </w:pPr>
      <w:r>
        <w:rPr>
          <w:rStyle w:val="Brak"/>
          <w:rFonts w:ascii="Arial" w:hAnsi="Arial"/>
          <w:sz w:val="24"/>
          <w:szCs w:val="24"/>
        </w:rPr>
        <w:t xml:space="preserve">Fundacja </w:t>
      </w:r>
      <w:proofErr w:type="spellStart"/>
      <w:r>
        <w:rPr>
          <w:rStyle w:val="Brak"/>
          <w:rFonts w:ascii="Arial" w:hAnsi="Arial"/>
          <w:sz w:val="24"/>
          <w:szCs w:val="24"/>
        </w:rPr>
        <w:t>STOMAlife</w:t>
      </w:r>
      <w:proofErr w:type="spellEnd"/>
    </w:p>
    <w:p w:rsidR="00DB4081" w:rsidRDefault="00DB4081" w:rsidP="00DB4081">
      <w:pPr>
        <w:pStyle w:val="TreA"/>
        <w:spacing w:line="288" w:lineRule="auto"/>
        <w:jc w:val="both"/>
        <w:rPr>
          <w:rStyle w:val="Brak"/>
          <w:rFonts w:ascii="Arial" w:eastAsia="Arial" w:hAnsi="Arial" w:cs="Arial"/>
          <w:sz w:val="24"/>
          <w:szCs w:val="24"/>
        </w:rPr>
      </w:pPr>
      <w:r>
        <w:rPr>
          <w:rStyle w:val="Brak"/>
          <w:rFonts w:ascii="Arial" w:hAnsi="Arial"/>
          <w:sz w:val="24"/>
          <w:szCs w:val="24"/>
        </w:rPr>
        <w:t>Dorota Minta</w:t>
      </w:r>
    </w:p>
    <w:p w:rsidR="00DB4081" w:rsidRDefault="00DB4081" w:rsidP="00DB4081">
      <w:pPr>
        <w:pStyle w:val="TreA"/>
        <w:spacing w:line="288" w:lineRule="auto"/>
        <w:jc w:val="both"/>
        <w:rPr>
          <w:rStyle w:val="Brak"/>
          <w:rFonts w:ascii="Arial" w:eastAsia="Arial" w:hAnsi="Arial" w:cs="Arial"/>
          <w:sz w:val="24"/>
          <w:szCs w:val="24"/>
        </w:rPr>
      </w:pPr>
      <w:r>
        <w:rPr>
          <w:rStyle w:val="Brak"/>
          <w:rFonts w:ascii="Arial" w:hAnsi="Arial"/>
          <w:sz w:val="24"/>
          <w:szCs w:val="24"/>
        </w:rPr>
        <w:t>Prezes Zarządu</w:t>
      </w:r>
    </w:p>
    <w:p w:rsidR="00DB4081" w:rsidRDefault="00DB4081" w:rsidP="00DB4081">
      <w:pPr>
        <w:pStyle w:val="TreA"/>
        <w:spacing w:line="288" w:lineRule="auto"/>
        <w:jc w:val="both"/>
        <w:rPr>
          <w:rFonts w:hint="eastAsia"/>
        </w:rPr>
      </w:pPr>
      <w:r>
        <w:rPr>
          <w:rStyle w:val="Hyperlink0"/>
        </w:rPr>
        <w:t> </w:t>
      </w:r>
    </w:p>
    <w:p w:rsidR="00DB4081" w:rsidRDefault="00DB4081" w:rsidP="00B56397">
      <w:pPr>
        <w:ind w:left="6372" w:firstLine="708"/>
      </w:pPr>
    </w:p>
    <w:sectPr w:rsidR="00DB408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A1" w:rsidRDefault="00985AA1" w:rsidP="00B56397">
      <w:pPr>
        <w:spacing w:after="0" w:line="240" w:lineRule="auto"/>
      </w:pPr>
      <w:r>
        <w:separator/>
      </w:r>
    </w:p>
  </w:endnote>
  <w:endnote w:type="continuationSeparator" w:id="0">
    <w:p w:rsidR="00985AA1" w:rsidRDefault="00985AA1" w:rsidP="00B5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9" w:rsidRDefault="005A1F19">
    <w:pPr>
      <w:pStyle w:val="Stopka"/>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Fundacja </w:t>
    </w:r>
    <w:proofErr w:type="spellStart"/>
    <w:r>
      <w:rPr>
        <w:rFonts w:asciiTheme="majorHAnsi" w:eastAsiaTheme="majorEastAsia" w:hAnsiTheme="majorHAnsi" w:cstheme="majorBidi"/>
        <w:sz w:val="16"/>
        <w:szCs w:val="16"/>
      </w:rPr>
      <w:t>Stomalife</w:t>
    </w:r>
    <w:proofErr w:type="spellEnd"/>
    <w:r>
      <w:rPr>
        <w:rFonts w:asciiTheme="majorHAnsi" w:eastAsiaTheme="majorEastAsia" w:hAnsiTheme="majorHAnsi" w:cstheme="majorBidi"/>
        <w:sz w:val="16"/>
        <w:szCs w:val="16"/>
      </w:rPr>
      <w:tab/>
      <w:t xml:space="preserve">KRS </w:t>
    </w:r>
    <w:r w:rsidRPr="005A1F19">
      <w:rPr>
        <w:rFonts w:asciiTheme="majorHAnsi" w:eastAsiaTheme="majorEastAsia" w:hAnsiTheme="majorHAnsi" w:cstheme="majorBidi"/>
        <w:sz w:val="16"/>
        <w:szCs w:val="16"/>
      </w:rPr>
      <w:t>0000554748</w:t>
    </w:r>
    <w:r>
      <w:rPr>
        <w:rFonts w:asciiTheme="majorHAnsi" w:eastAsiaTheme="majorEastAsia" w:hAnsiTheme="majorHAnsi" w:cstheme="majorBidi"/>
        <w:sz w:val="16"/>
        <w:szCs w:val="16"/>
      </w:rPr>
      <w:tab/>
      <w:t xml:space="preserve">infolinia </w:t>
    </w:r>
    <w:r w:rsidRPr="005A1F19">
      <w:rPr>
        <w:rFonts w:asciiTheme="majorHAnsi" w:eastAsiaTheme="majorEastAsia" w:hAnsiTheme="majorHAnsi" w:cstheme="majorBidi"/>
        <w:sz w:val="16"/>
        <w:szCs w:val="16"/>
      </w:rPr>
      <w:t>800 633</w:t>
    </w:r>
    <w:r>
      <w:rPr>
        <w:rFonts w:asciiTheme="majorHAnsi" w:eastAsiaTheme="majorEastAsia" w:hAnsiTheme="majorHAnsi" w:cstheme="majorBidi"/>
        <w:sz w:val="16"/>
        <w:szCs w:val="16"/>
      </w:rPr>
      <w:t> </w:t>
    </w:r>
    <w:r w:rsidRPr="005A1F19">
      <w:rPr>
        <w:rFonts w:asciiTheme="majorHAnsi" w:eastAsiaTheme="majorEastAsia" w:hAnsiTheme="majorHAnsi" w:cstheme="majorBidi"/>
        <w:sz w:val="16"/>
        <w:szCs w:val="16"/>
      </w:rPr>
      <w:t>463</w:t>
    </w:r>
  </w:p>
  <w:p w:rsidR="005A1F19" w:rsidRDefault="005A1F19">
    <w:pPr>
      <w:pStyle w:val="Stopka"/>
      <w:rPr>
        <w:rFonts w:asciiTheme="majorHAnsi" w:eastAsiaTheme="majorEastAsia" w:hAnsiTheme="majorHAnsi" w:cstheme="majorBidi"/>
        <w:sz w:val="16"/>
        <w:szCs w:val="16"/>
      </w:rPr>
    </w:pPr>
    <w:r>
      <w:rPr>
        <w:rFonts w:asciiTheme="majorHAnsi" w:eastAsiaTheme="majorEastAsia" w:hAnsiTheme="majorHAnsi" w:cstheme="majorBidi"/>
        <w:sz w:val="16"/>
        <w:szCs w:val="16"/>
      </w:rPr>
      <w:t>ul. Tytusa Chałubińskiego 8</w:t>
    </w:r>
    <w:r>
      <w:rPr>
        <w:rFonts w:asciiTheme="majorHAnsi" w:eastAsiaTheme="majorEastAsia" w:hAnsiTheme="majorHAnsi" w:cstheme="majorBidi"/>
        <w:sz w:val="16"/>
        <w:szCs w:val="16"/>
      </w:rPr>
      <w:tab/>
      <w:t xml:space="preserve">NIP </w:t>
    </w:r>
    <w:r w:rsidRPr="005A1F19">
      <w:rPr>
        <w:rFonts w:asciiTheme="majorHAnsi" w:eastAsiaTheme="majorEastAsia" w:hAnsiTheme="majorHAnsi" w:cstheme="majorBidi"/>
        <w:sz w:val="16"/>
        <w:szCs w:val="16"/>
      </w:rPr>
      <w:t>7010480577</w:t>
    </w:r>
    <w:r>
      <w:rPr>
        <w:rFonts w:asciiTheme="majorHAnsi" w:eastAsiaTheme="majorEastAsia" w:hAnsiTheme="majorHAnsi" w:cstheme="majorBidi"/>
        <w:sz w:val="16"/>
        <w:szCs w:val="16"/>
      </w:rPr>
      <w:tab/>
      <w:t>biuro@stomalife.pl</w:t>
    </w:r>
  </w:p>
  <w:p w:rsidR="00B56397" w:rsidRDefault="005A1F19">
    <w:pPr>
      <w:pStyle w:val="Stopka"/>
    </w:pPr>
    <w:r>
      <w:rPr>
        <w:rFonts w:asciiTheme="majorHAnsi" w:eastAsiaTheme="majorEastAsia" w:hAnsiTheme="majorHAnsi" w:cstheme="majorBidi"/>
        <w:sz w:val="16"/>
        <w:szCs w:val="16"/>
      </w:rPr>
      <w:t>00-613 Warszawa</w:t>
    </w:r>
    <w:r w:rsidRPr="005A1F19">
      <w:rPr>
        <w:rFonts w:asciiTheme="majorHAnsi" w:eastAsiaTheme="majorEastAsia" w:hAnsiTheme="majorHAnsi" w:cstheme="majorBidi"/>
        <w:sz w:val="16"/>
        <w:szCs w:val="16"/>
      </w:rPr>
      <w:ptab w:relativeTo="margin" w:alignment="center" w:leader="none"/>
    </w:r>
    <w:r w:rsidRPr="005A1F19">
      <w:rPr>
        <w:rFonts w:asciiTheme="majorHAnsi" w:eastAsiaTheme="majorEastAsia" w:hAnsiTheme="majorHAnsi" w:cstheme="majorBidi"/>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A1" w:rsidRDefault="00985AA1" w:rsidP="00B56397">
      <w:pPr>
        <w:spacing w:after="0" w:line="240" w:lineRule="auto"/>
      </w:pPr>
      <w:r>
        <w:separator/>
      </w:r>
    </w:p>
  </w:footnote>
  <w:footnote w:type="continuationSeparator" w:id="0">
    <w:p w:rsidR="00985AA1" w:rsidRDefault="00985AA1" w:rsidP="00B5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E87"/>
    <w:multiLevelType w:val="hybridMultilevel"/>
    <w:tmpl w:val="182217C6"/>
    <w:numStyleLink w:val="Numery"/>
  </w:abstractNum>
  <w:abstractNum w:abstractNumId="1">
    <w:nsid w:val="53F47C7C"/>
    <w:multiLevelType w:val="hybridMultilevel"/>
    <w:tmpl w:val="D4E04688"/>
    <w:styleLink w:val="Punktor"/>
    <w:lvl w:ilvl="0" w:tplc="2AEE520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0E53C4">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94BF9A">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8A27C1E">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E24A5E">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DF69EE0">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F27210">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FA5B1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0498FC">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B133CED"/>
    <w:multiLevelType w:val="hybridMultilevel"/>
    <w:tmpl w:val="D4E04688"/>
    <w:numStyleLink w:val="Punktor"/>
  </w:abstractNum>
  <w:abstractNum w:abstractNumId="3">
    <w:nsid w:val="5BEE0E4B"/>
    <w:multiLevelType w:val="hybridMultilevel"/>
    <w:tmpl w:val="182217C6"/>
    <w:styleLink w:val="Numery"/>
    <w:lvl w:ilvl="0" w:tplc="5CB4E7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E75E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BED00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DFCB84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B88A6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63A6BC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E187B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2EE46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D76ED5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0"/>
    <w:lvlOverride w:ilvl="0">
      <w:startOverride w:val="1"/>
      <w:lvl w:ilvl="0" w:tplc="FDFE86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60BA9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BCAA7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96A94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A864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A647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E828B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8C19C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3EB3F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E1"/>
    <w:rsid w:val="000B5EE4"/>
    <w:rsid w:val="001C65F8"/>
    <w:rsid w:val="00337131"/>
    <w:rsid w:val="003F6D49"/>
    <w:rsid w:val="004C196D"/>
    <w:rsid w:val="005A1F19"/>
    <w:rsid w:val="005B5DFE"/>
    <w:rsid w:val="008065A6"/>
    <w:rsid w:val="00985AA1"/>
    <w:rsid w:val="00B56397"/>
    <w:rsid w:val="00DB4081"/>
    <w:rsid w:val="00E47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6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397"/>
    <w:rPr>
      <w:rFonts w:ascii="Tahoma" w:hAnsi="Tahoma" w:cs="Tahoma"/>
      <w:sz w:val="16"/>
      <w:szCs w:val="16"/>
    </w:rPr>
  </w:style>
  <w:style w:type="paragraph" w:styleId="Nagwek">
    <w:name w:val="header"/>
    <w:basedOn w:val="Normalny"/>
    <w:link w:val="NagwekZnak"/>
    <w:uiPriority w:val="99"/>
    <w:unhideWhenUsed/>
    <w:rsid w:val="00B563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397"/>
  </w:style>
  <w:style w:type="paragraph" w:styleId="Stopka">
    <w:name w:val="footer"/>
    <w:basedOn w:val="Normalny"/>
    <w:link w:val="StopkaZnak"/>
    <w:uiPriority w:val="99"/>
    <w:unhideWhenUsed/>
    <w:rsid w:val="00B563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397"/>
  </w:style>
  <w:style w:type="character" w:styleId="Hipercze">
    <w:name w:val="Hyperlink"/>
    <w:rsid w:val="00DB4081"/>
    <w:rPr>
      <w:u w:val="single"/>
    </w:rPr>
  </w:style>
  <w:style w:type="paragraph" w:customStyle="1" w:styleId="TreA">
    <w:name w:val="Treść A"/>
    <w:rsid w:val="00DB408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rak">
    <w:name w:val="Brak"/>
    <w:rsid w:val="00DB4081"/>
  </w:style>
  <w:style w:type="character" w:customStyle="1" w:styleId="Hyperlink0">
    <w:name w:val="Hyperlink.0"/>
    <w:basedOn w:val="Brak"/>
    <w:rsid w:val="00DB4081"/>
    <w:rPr>
      <w:rFonts w:ascii="Arial" w:eastAsia="Arial" w:hAnsi="Arial" w:cs="Arial"/>
      <w:sz w:val="24"/>
      <w:szCs w:val="24"/>
    </w:rPr>
  </w:style>
  <w:style w:type="numbering" w:customStyle="1" w:styleId="Numery">
    <w:name w:val="Numery"/>
    <w:rsid w:val="00DB4081"/>
    <w:pPr>
      <w:numPr>
        <w:numId w:val="1"/>
      </w:numPr>
    </w:pPr>
  </w:style>
  <w:style w:type="numbering" w:customStyle="1" w:styleId="Punktor">
    <w:name w:val="Punktor"/>
    <w:rsid w:val="00DB4081"/>
    <w:pPr>
      <w:numPr>
        <w:numId w:val="3"/>
      </w:numPr>
    </w:pPr>
  </w:style>
  <w:style w:type="character" w:customStyle="1" w:styleId="Hyperlink1">
    <w:name w:val="Hyperlink.1"/>
    <w:basedOn w:val="Brak"/>
    <w:rsid w:val="00DB408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6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397"/>
    <w:rPr>
      <w:rFonts w:ascii="Tahoma" w:hAnsi="Tahoma" w:cs="Tahoma"/>
      <w:sz w:val="16"/>
      <w:szCs w:val="16"/>
    </w:rPr>
  </w:style>
  <w:style w:type="paragraph" w:styleId="Nagwek">
    <w:name w:val="header"/>
    <w:basedOn w:val="Normalny"/>
    <w:link w:val="NagwekZnak"/>
    <w:uiPriority w:val="99"/>
    <w:unhideWhenUsed/>
    <w:rsid w:val="00B563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397"/>
  </w:style>
  <w:style w:type="paragraph" w:styleId="Stopka">
    <w:name w:val="footer"/>
    <w:basedOn w:val="Normalny"/>
    <w:link w:val="StopkaZnak"/>
    <w:uiPriority w:val="99"/>
    <w:unhideWhenUsed/>
    <w:rsid w:val="00B563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397"/>
  </w:style>
  <w:style w:type="character" w:styleId="Hipercze">
    <w:name w:val="Hyperlink"/>
    <w:rsid w:val="00DB4081"/>
    <w:rPr>
      <w:u w:val="single"/>
    </w:rPr>
  </w:style>
  <w:style w:type="paragraph" w:customStyle="1" w:styleId="TreA">
    <w:name w:val="Treść A"/>
    <w:rsid w:val="00DB408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rak">
    <w:name w:val="Brak"/>
    <w:rsid w:val="00DB4081"/>
  </w:style>
  <w:style w:type="character" w:customStyle="1" w:styleId="Hyperlink0">
    <w:name w:val="Hyperlink.0"/>
    <w:basedOn w:val="Brak"/>
    <w:rsid w:val="00DB4081"/>
    <w:rPr>
      <w:rFonts w:ascii="Arial" w:eastAsia="Arial" w:hAnsi="Arial" w:cs="Arial"/>
      <w:sz w:val="24"/>
      <w:szCs w:val="24"/>
    </w:rPr>
  </w:style>
  <w:style w:type="numbering" w:customStyle="1" w:styleId="Numery">
    <w:name w:val="Numery"/>
    <w:rsid w:val="00DB4081"/>
    <w:pPr>
      <w:numPr>
        <w:numId w:val="1"/>
      </w:numPr>
    </w:pPr>
  </w:style>
  <w:style w:type="numbering" w:customStyle="1" w:styleId="Punktor">
    <w:name w:val="Punktor"/>
    <w:rsid w:val="00DB4081"/>
    <w:pPr>
      <w:numPr>
        <w:numId w:val="3"/>
      </w:numPr>
    </w:pPr>
  </w:style>
  <w:style w:type="character" w:customStyle="1" w:styleId="Hyperlink1">
    <w:name w:val="Hyperlink.1"/>
    <w:basedOn w:val="Brak"/>
    <w:rsid w:val="00DB408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undacjaSTOMAli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etycjeonline.com/nie_dla_projektu_mz_w_sprawie_sposobu_refundacji_sprztu_stomijnegoh?fbclid=IwAR3K7cLkCkJvGHapnLy1bzUTUF1Dhn7rrTgCAvIeIt4mgG0wjvt7nDoU5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tycjeonline.com/nie_dla_projektu_mz_w_sprawie_sposobu_refundacji_sprztu_stomijnegoh?fbclid=IwAR0yv1RK5IfvTyzowEUoZbo8JRDgbA4mn26rgD4Plg-ZnifKTQo2paqW8j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islacja.rcl.gov.pl/projekt/123617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3B3E-CADC-4E91-B488-19E123F2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1418</Words>
  <Characters>8512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Kluszczyńska</dc:creator>
  <cp:lastModifiedBy>Agnieszka.Siedlarska</cp:lastModifiedBy>
  <cp:revision>3</cp:revision>
  <dcterms:created xsi:type="dcterms:W3CDTF">2022-07-17T21:47:00Z</dcterms:created>
  <dcterms:modified xsi:type="dcterms:W3CDTF">2022-07-17T21:51:00Z</dcterms:modified>
</cp:coreProperties>
</file>